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F1" w:rsidRPr="00B115DC" w:rsidRDefault="00FF41F1">
      <w:pPr>
        <w:spacing w:after="0"/>
        <w:ind w:left="120"/>
        <w:rPr>
          <w:lang w:val="ru-RU"/>
        </w:rPr>
      </w:pPr>
      <w:bookmarkStart w:id="0" w:name="block-2739561"/>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A54845">
      <w:pPr>
        <w:spacing w:after="0"/>
        <w:ind w:left="120"/>
        <w:rPr>
          <w:lang w:val="ru-RU"/>
        </w:rPr>
      </w:pPr>
      <w:r w:rsidRPr="00B115DC">
        <w:rPr>
          <w:rFonts w:ascii="Times New Roman" w:hAnsi="Times New Roman"/>
          <w:color w:val="000000"/>
          <w:sz w:val="28"/>
          <w:lang w:val="ru-RU"/>
        </w:rPr>
        <w:t>‌</w:t>
      </w: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A54845">
      <w:pPr>
        <w:spacing w:after="0" w:line="408" w:lineRule="auto"/>
        <w:ind w:left="120"/>
        <w:jc w:val="center"/>
        <w:rPr>
          <w:lang w:val="ru-RU"/>
        </w:rPr>
      </w:pPr>
      <w:r w:rsidRPr="00B115DC">
        <w:rPr>
          <w:rFonts w:ascii="Times New Roman" w:hAnsi="Times New Roman"/>
          <w:b/>
          <w:color w:val="000000"/>
          <w:sz w:val="28"/>
          <w:lang w:val="ru-RU"/>
        </w:rPr>
        <w:t>РАБОЧАЯ ПРОГРАММА</w:t>
      </w:r>
    </w:p>
    <w:p w:rsidR="00FF41F1" w:rsidRPr="00B115DC" w:rsidRDefault="00FF41F1">
      <w:pPr>
        <w:spacing w:after="0"/>
        <w:ind w:left="120"/>
        <w:jc w:val="center"/>
        <w:rPr>
          <w:lang w:val="ru-RU"/>
        </w:rPr>
      </w:pPr>
    </w:p>
    <w:p w:rsidR="00FF41F1" w:rsidRPr="00B115DC" w:rsidRDefault="00A54845">
      <w:pPr>
        <w:spacing w:after="0" w:line="408" w:lineRule="auto"/>
        <w:ind w:left="120"/>
        <w:jc w:val="center"/>
        <w:rPr>
          <w:lang w:val="ru-RU"/>
        </w:rPr>
      </w:pPr>
      <w:r w:rsidRPr="00B115DC">
        <w:rPr>
          <w:rFonts w:ascii="Times New Roman" w:hAnsi="Times New Roman"/>
          <w:b/>
          <w:color w:val="000000"/>
          <w:sz w:val="28"/>
          <w:lang w:val="ru-RU"/>
        </w:rPr>
        <w:t xml:space="preserve">учебного предмета </w:t>
      </w:r>
      <w:r w:rsidRPr="00B115DC">
        <w:rPr>
          <w:rFonts w:ascii="Times New Roman" w:hAnsi="Times New Roman"/>
          <w:color w:val="000000"/>
          <w:sz w:val="28"/>
          <w:lang w:val="ru-RU"/>
        </w:rPr>
        <w:t>«</w:t>
      </w:r>
      <w:r w:rsidRPr="00B115DC">
        <w:rPr>
          <w:rFonts w:ascii="Times New Roman" w:hAnsi="Times New Roman"/>
          <w:b/>
          <w:color w:val="000000"/>
          <w:sz w:val="28"/>
          <w:lang w:val="ru-RU"/>
        </w:rPr>
        <w:t>География. Базовый уровень»</w:t>
      </w:r>
    </w:p>
    <w:p w:rsidR="00FF41F1" w:rsidRPr="00B115DC" w:rsidRDefault="00A54845">
      <w:pPr>
        <w:spacing w:after="0" w:line="408" w:lineRule="auto"/>
        <w:ind w:left="120"/>
        <w:jc w:val="center"/>
        <w:rPr>
          <w:lang w:val="ru-RU"/>
        </w:rPr>
      </w:pPr>
      <w:r w:rsidRPr="00B115DC">
        <w:rPr>
          <w:rFonts w:ascii="Times New Roman" w:hAnsi="Times New Roman"/>
          <w:color w:val="000000"/>
          <w:sz w:val="28"/>
          <w:lang w:val="ru-RU"/>
        </w:rPr>
        <w:t xml:space="preserve">для обучающихся 10 </w:t>
      </w:r>
      <w:r w:rsidRPr="00B115DC">
        <w:rPr>
          <w:rFonts w:ascii="Calibri" w:hAnsi="Calibri"/>
          <w:color w:val="000000"/>
          <w:sz w:val="28"/>
          <w:lang w:val="ru-RU"/>
        </w:rPr>
        <w:t>–</w:t>
      </w:r>
      <w:r w:rsidR="00B13735">
        <w:rPr>
          <w:rFonts w:ascii="Calibri" w:hAnsi="Calibri"/>
          <w:color w:val="000000"/>
          <w:sz w:val="28"/>
          <w:lang w:val="ru-RU"/>
        </w:rPr>
        <w:t xml:space="preserve"> </w:t>
      </w:r>
      <w:r w:rsidRPr="00B115DC">
        <w:rPr>
          <w:rFonts w:ascii="Times New Roman" w:hAnsi="Times New Roman"/>
          <w:color w:val="000000"/>
          <w:sz w:val="28"/>
          <w:lang w:val="ru-RU"/>
        </w:rPr>
        <w:t xml:space="preserve">11 классов </w:t>
      </w: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Default="00FF41F1"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FF41F1" w:rsidRPr="00B115DC" w:rsidRDefault="00FF41F1" w:rsidP="00B13735">
      <w:pPr>
        <w:spacing w:after="0"/>
        <w:rPr>
          <w:lang w:val="ru-RU"/>
        </w:rPr>
      </w:pPr>
    </w:p>
    <w:p w:rsidR="00FF41F1" w:rsidRDefault="00A54845">
      <w:pPr>
        <w:spacing w:after="0"/>
        <w:ind w:left="120"/>
        <w:jc w:val="center"/>
        <w:rPr>
          <w:rFonts w:ascii="Times New Roman" w:hAnsi="Times New Roman"/>
          <w:b/>
          <w:color w:val="000000"/>
          <w:sz w:val="28"/>
          <w:lang w:val="ru-RU"/>
        </w:rPr>
      </w:pPr>
      <w:r w:rsidRPr="00B115DC">
        <w:rPr>
          <w:rFonts w:ascii="Times New Roman" w:hAnsi="Times New Roman"/>
          <w:color w:val="000000"/>
          <w:sz w:val="28"/>
          <w:lang w:val="ru-RU"/>
        </w:rPr>
        <w:t>​</w:t>
      </w: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Default="00456391">
      <w:pPr>
        <w:spacing w:after="0"/>
        <w:ind w:left="120"/>
        <w:jc w:val="center"/>
        <w:rPr>
          <w:rFonts w:ascii="Times New Roman" w:hAnsi="Times New Roman"/>
          <w:b/>
          <w:color w:val="000000"/>
          <w:sz w:val="28"/>
          <w:lang w:val="ru-RU"/>
        </w:rPr>
      </w:pPr>
    </w:p>
    <w:p w:rsidR="00456391" w:rsidRPr="00B115DC" w:rsidRDefault="00456391">
      <w:pPr>
        <w:spacing w:after="0"/>
        <w:ind w:left="120"/>
        <w:jc w:val="center"/>
        <w:rPr>
          <w:lang w:val="ru-RU"/>
        </w:rPr>
      </w:pPr>
      <w:bookmarkStart w:id="1" w:name="_GoBack"/>
      <w:bookmarkEnd w:id="1"/>
    </w:p>
    <w:p w:rsidR="00FF41F1" w:rsidRPr="00B115DC" w:rsidRDefault="00FF41F1">
      <w:pPr>
        <w:spacing w:after="0"/>
        <w:ind w:left="120"/>
        <w:rPr>
          <w:lang w:val="ru-RU"/>
        </w:rPr>
      </w:pPr>
    </w:p>
    <w:p w:rsidR="00FF41F1" w:rsidRPr="00B115DC" w:rsidRDefault="00A54845">
      <w:pPr>
        <w:spacing w:after="0" w:line="264" w:lineRule="auto"/>
        <w:ind w:firstLine="600"/>
        <w:jc w:val="both"/>
        <w:rPr>
          <w:lang w:val="ru-RU"/>
        </w:rPr>
      </w:pPr>
      <w:bookmarkStart w:id="2" w:name="block-2739560"/>
      <w:bookmarkEnd w:id="0"/>
      <w:r w:rsidRPr="00B115DC">
        <w:rPr>
          <w:rFonts w:ascii="Times New Roman" w:hAnsi="Times New Roman"/>
          <w:b/>
          <w:color w:val="000000"/>
          <w:sz w:val="28"/>
          <w:lang w:val="ru-RU"/>
        </w:rPr>
        <w:lastRenderedPageBreak/>
        <w:t>ПОЯСНИТЕЛЬНАЯ ЗАПИСКА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115DC">
        <w:rPr>
          <w:rFonts w:ascii="Times New Roman" w:hAnsi="Times New Roman"/>
          <w:color w:val="333333"/>
          <w:sz w:val="28"/>
          <w:lang w:val="ru-RU"/>
        </w:rPr>
        <w:t xml:space="preserve">едеральной рабочей </w:t>
      </w:r>
      <w:r w:rsidRPr="00B115DC">
        <w:rPr>
          <w:rFonts w:ascii="Times New Roman" w:hAnsi="Times New Roman"/>
          <w:color w:val="000000"/>
          <w:sz w:val="28"/>
          <w:lang w:val="ru-RU"/>
        </w:rPr>
        <w:t xml:space="preserve">программе воспитания.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ОБЩАЯ ХАРАКТЕРИСТИКА ПРЕДМЕТА «ГЕОГРАФИЯ»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ЦЕЛИ ИЗУЧЕНИЯ ПРЕДМЕТА «ГЕОГРАФИЯ»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Цели изучения географии на базовом уровне в средней школе направлены на: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115DC">
        <w:rPr>
          <w:rFonts w:ascii="Times New Roman" w:hAnsi="Times New Roman"/>
          <w:color w:val="000000"/>
          <w:sz w:val="28"/>
          <w:lang w:val="ru-RU"/>
        </w:rPr>
        <w:t xml:space="preserve"> ролью России как составной части мирового сообщества;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МЕСТО УЧЕБНОГО ПРЕДМЕТА «ГЕОГРАФИЯ» В УЧЕБНОМ ПЛАНЕ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FF41F1" w:rsidRPr="00B115DC" w:rsidRDefault="00FF41F1">
      <w:pPr>
        <w:rPr>
          <w:lang w:val="ru-RU"/>
        </w:rPr>
        <w:sectPr w:rsidR="00FF41F1" w:rsidRPr="00B115DC">
          <w:pgSz w:w="11906" w:h="16383"/>
          <w:pgMar w:top="1134" w:right="850" w:bottom="1134" w:left="1701" w:header="720" w:footer="720" w:gutter="0"/>
          <w:cols w:space="720"/>
        </w:sectPr>
      </w:pPr>
    </w:p>
    <w:p w:rsidR="00880008" w:rsidRPr="00B115DC" w:rsidRDefault="00880008" w:rsidP="00880008">
      <w:pPr>
        <w:spacing w:after="0" w:line="264" w:lineRule="auto"/>
        <w:ind w:firstLine="600"/>
        <w:jc w:val="both"/>
        <w:rPr>
          <w:lang w:val="ru-RU"/>
        </w:rPr>
      </w:pPr>
      <w:bookmarkStart w:id="3" w:name="block-2739562"/>
      <w:bookmarkEnd w:id="2"/>
      <w:r w:rsidRPr="00B115DC">
        <w:rPr>
          <w:rFonts w:ascii="Times New Roman" w:hAnsi="Times New Roman"/>
          <w:b/>
          <w:color w:val="000000"/>
          <w:sz w:val="28"/>
          <w:lang w:val="ru-RU"/>
        </w:rPr>
        <w:lastRenderedPageBreak/>
        <w:t>ПЛАНИРУЕМЫЕ РЕЗУЛЬТАТЫ ОСВОЕНИЯ УЧЕБНОГО ПРЕДМЕТА «ГЕОГРАФИЯ»</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ЛИЧНОСТНЫЕ РЕЗУЛЬТАТЫ</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0008" w:rsidRDefault="00880008" w:rsidP="00880008">
      <w:pPr>
        <w:spacing w:after="0" w:line="264" w:lineRule="auto"/>
        <w:ind w:firstLine="600"/>
        <w:jc w:val="both"/>
      </w:pPr>
      <w:r>
        <w:rPr>
          <w:rFonts w:ascii="Times New Roman" w:hAnsi="Times New Roman"/>
          <w:b/>
          <w:color w:val="000000"/>
          <w:sz w:val="28"/>
        </w:rPr>
        <w:t>гражданского воспитания:</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к гуманитарной и волонтёрской деятельности;</w:t>
      </w:r>
    </w:p>
    <w:p w:rsidR="00880008" w:rsidRDefault="00880008" w:rsidP="00880008">
      <w:pPr>
        <w:spacing w:after="0" w:line="264" w:lineRule="auto"/>
        <w:ind w:firstLine="600"/>
        <w:jc w:val="both"/>
      </w:pPr>
      <w:r>
        <w:rPr>
          <w:rFonts w:ascii="Times New Roman" w:hAnsi="Times New Roman"/>
          <w:b/>
          <w:color w:val="000000"/>
          <w:sz w:val="28"/>
        </w:rPr>
        <w:t>патриотического воспитания:</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80008" w:rsidRDefault="00880008" w:rsidP="00880008">
      <w:pPr>
        <w:spacing w:after="0" w:line="264" w:lineRule="auto"/>
        <w:ind w:firstLine="600"/>
        <w:jc w:val="both"/>
      </w:pPr>
      <w:r>
        <w:rPr>
          <w:rFonts w:ascii="Times New Roman" w:hAnsi="Times New Roman"/>
          <w:b/>
          <w:color w:val="000000"/>
          <w:sz w:val="28"/>
        </w:rPr>
        <w:t>духовно-нравственного воспитания:</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осознание духовных ценностей российского народа;</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80008" w:rsidRDefault="00880008" w:rsidP="00880008">
      <w:pPr>
        <w:spacing w:after="0" w:line="264" w:lineRule="auto"/>
        <w:ind w:firstLine="600"/>
        <w:jc w:val="both"/>
      </w:pPr>
      <w:r>
        <w:rPr>
          <w:rFonts w:ascii="Times New Roman" w:hAnsi="Times New Roman"/>
          <w:b/>
          <w:color w:val="000000"/>
          <w:sz w:val="28"/>
        </w:rPr>
        <w:t>эстетического воспитания:</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80008" w:rsidRDefault="00880008" w:rsidP="00880008">
      <w:pPr>
        <w:spacing w:after="0" w:line="264" w:lineRule="auto"/>
        <w:ind w:firstLine="600"/>
        <w:jc w:val="both"/>
      </w:pPr>
      <w:r>
        <w:rPr>
          <w:rFonts w:ascii="Times New Roman" w:hAnsi="Times New Roman"/>
          <w:b/>
          <w:color w:val="000000"/>
          <w:sz w:val="28"/>
        </w:rPr>
        <w:t>физического воспитания:</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80008" w:rsidRDefault="00880008" w:rsidP="00880008">
      <w:pPr>
        <w:spacing w:after="0" w:line="264" w:lineRule="auto"/>
        <w:ind w:firstLine="600"/>
        <w:jc w:val="both"/>
      </w:pPr>
      <w:r>
        <w:rPr>
          <w:rFonts w:ascii="Times New Roman" w:hAnsi="Times New Roman"/>
          <w:b/>
          <w:color w:val="000000"/>
          <w:sz w:val="28"/>
        </w:rPr>
        <w:t>трудового воспитания:</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готовность к труду, осознание ценности мастерства, трудолюбие;</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880008" w:rsidRDefault="00880008" w:rsidP="00880008">
      <w:pPr>
        <w:spacing w:after="0" w:line="264" w:lineRule="auto"/>
        <w:ind w:firstLine="600"/>
        <w:jc w:val="both"/>
      </w:pPr>
      <w:r>
        <w:rPr>
          <w:rFonts w:ascii="Times New Roman" w:hAnsi="Times New Roman"/>
          <w:b/>
          <w:color w:val="000000"/>
          <w:sz w:val="28"/>
        </w:rPr>
        <w:t>экологического воспитания:</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активное неприятие действий, приносящих вред окружающей среде;</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расширение опыта деятельности экологической направленности;</w:t>
      </w:r>
    </w:p>
    <w:p w:rsidR="00880008" w:rsidRDefault="00880008" w:rsidP="00880008">
      <w:pPr>
        <w:spacing w:after="0" w:line="264" w:lineRule="auto"/>
        <w:ind w:firstLine="600"/>
        <w:jc w:val="both"/>
      </w:pPr>
      <w:r>
        <w:rPr>
          <w:rFonts w:ascii="Times New Roman" w:hAnsi="Times New Roman"/>
          <w:b/>
          <w:color w:val="000000"/>
          <w:sz w:val="28"/>
        </w:rPr>
        <w:t>ценности научного познания:</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МЕТАПРЕДМЕТНЫЕ РЕЗУЛЬТАТЫ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Овладение универсальными учебными познавательными действиями:</w:t>
      </w:r>
    </w:p>
    <w:p w:rsidR="00880008" w:rsidRDefault="00880008" w:rsidP="00880008">
      <w:pPr>
        <w:spacing w:after="0" w:line="264" w:lineRule="auto"/>
        <w:ind w:firstLine="600"/>
        <w:jc w:val="both"/>
      </w:pPr>
      <w:r>
        <w:rPr>
          <w:rFonts w:ascii="Times New Roman" w:hAnsi="Times New Roman"/>
          <w:b/>
          <w:color w:val="000000"/>
          <w:sz w:val="28"/>
        </w:rPr>
        <w:t>а) базовые логические действия: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вносить коррективы в деятельность, оценивать соответствие результатов целям;</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80008" w:rsidRDefault="00880008" w:rsidP="0088000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научной терминологией, ключевыми понятиями и методами;</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давать оценку новым ситуациям, оценивать приобретённый опыт;</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уметь интегрировать знания из разных предметных областей;</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80008" w:rsidRDefault="00880008" w:rsidP="00880008">
      <w:pPr>
        <w:spacing w:after="0" w:line="264" w:lineRule="auto"/>
        <w:ind w:firstLine="600"/>
        <w:jc w:val="both"/>
      </w:pPr>
      <w:r>
        <w:rPr>
          <w:rFonts w:ascii="Times New Roman" w:hAnsi="Times New Roman"/>
          <w:b/>
          <w:color w:val="000000"/>
          <w:sz w:val="28"/>
        </w:rPr>
        <w:t>в) работа с информацией:</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80008" w:rsidRDefault="00880008" w:rsidP="0088000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Овладение универсальными коммуникативными действиями: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а) общение: </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владеть различными способами общения и взаимодействия;</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аргументированно вести диалог, уметь смягчать конфликтные ситуации;</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80008" w:rsidRDefault="00880008" w:rsidP="00880008">
      <w:pPr>
        <w:spacing w:after="0" w:line="264" w:lineRule="auto"/>
        <w:ind w:firstLine="600"/>
        <w:jc w:val="both"/>
      </w:pPr>
      <w:r>
        <w:rPr>
          <w:rFonts w:ascii="Times New Roman" w:hAnsi="Times New Roman"/>
          <w:b/>
          <w:color w:val="000000"/>
          <w:sz w:val="28"/>
        </w:rPr>
        <w:t xml:space="preserve">б) совместная деятельность: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использовать преимущества командной и индивидуальной работы;</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Овладение универсальными регулятивными действиями: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а) самоорганизация: </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80008" w:rsidRDefault="00880008" w:rsidP="00880008">
      <w:pPr>
        <w:numPr>
          <w:ilvl w:val="0"/>
          <w:numId w:val="14"/>
        </w:numPr>
        <w:spacing w:after="0" w:line="264" w:lineRule="auto"/>
        <w:jc w:val="both"/>
      </w:pPr>
      <w:r>
        <w:rPr>
          <w:rFonts w:ascii="Times New Roman" w:hAnsi="Times New Roman"/>
          <w:color w:val="000000"/>
          <w:sz w:val="28"/>
        </w:rPr>
        <w:t>давать оценку новым ситуациям;</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расширять рамки учебного предмета на основе личных предпочтений;</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делать осознанный выбор, аргументировать его, брать ответственность за решение;</w:t>
      </w:r>
    </w:p>
    <w:p w:rsidR="00880008" w:rsidRDefault="00880008" w:rsidP="00880008">
      <w:pPr>
        <w:numPr>
          <w:ilvl w:val="0"/>
          <w:numId w:val="14"/>
        </w:numPr>
        <w:spacing w:after="0" w:line="264" w:lineRule="auto"/>
        <w:jc w:val="both"/>
      </w:pPr>
      <w:r>
        <w:rPr>
          <w:rFonts w:ascii="Times New Roman" w:hAnsi="Times New Roman"/>
          <w:color w:val="000000"/>
          <w:sz w:val="28"/>
        </w:rPr>
        <w:t>оценивать приобретённый опыт;</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0008" w:rsidRDefault="00880008" w:rsidP="00880008">
      <w:pPr>
        <w:spacing w:after="0" w:line="264" w:lineRule="auto"/>
        <w:ind w:firstLine="600"/>
        <w:jc w:val="both"/>
      </w:pPr>
      <w:r>
        <w:rPr>
          <w:rFonts w:ascii="Times New Roman" w:hAnsi="Times New Roman"/>
          <w:b/>
          <w:color w:val="000000"/>
          <w:sz w:val="28"/>
        </w:rPr>
        <w:t>б) самоконтроль:</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оценивать риски и своевременно принимать решения по их снижению;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использовать приёмы рефлексии для оценки ситуации, выбора верного решения;</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принимать мотивы и аргументы других при анализе результатов деятельности;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в) эмоциональный интеллект, предполагающий сформированность:</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B115DC">
        <w:rPr>
          <w:rFonts w:ascii="Times New Roman" w:hAnsi="Times New Roman"/>
          <w:color w:val="000000"/>
          <w:sz w:val="28"/>
          <w:lang w:val="ru-RU"/>
        </w:rPr>
        <w:lastRenderedPageBreak/>
        <w:t>эмоциональным изменениям и проявлять гибкость, быть открытым новому;</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г) принятие себя и других:</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принимать себя, понимая свои недостатки и достоинства;</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принимать мотивы и аргументы других при анализе результатов деятельности;</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признавать своё право и право других на ошибки;</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развивать способность понимать мир с позиции другого человека.</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ПРЕДМЕТНЫЕ РЕЗУЛЬТАТЫ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10 КЛАСС</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B115DC">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B115DC">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11 КЛАСС</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B115DC">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B115DC">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СОДЕРЖАНИЕ УЧЕБНОГО ПРЕДМЕТА «ГЕОГРАФИЯ»</w:t>
      </w:r>
    </w:p>
    <w:p w:rsidR="00FF41F1" w:rsidRPr="00B115DC" w:rsidRDefault="00FF41F1">
      <w:pPr>
        <w:spacing w:after="0" w:line="264" w:lineRule="auto"/>
        <w:ind w:left="120"/>
        <w:jc w:val="both"/>
        <w:rPr>
          <w:lang w:val="ru-RU"/>
        </w:rPr>
      </w:pPr>
    </w:p>
    <w:p w:rsidR="00FF41F1" w:rsidRPr="00B115DC" w:rsidRDefault="00A54845">
      <w:pPr>
        <w:spacing w:after="0" w:line="264" w:lineRule="auto"/>
        <w:ind w:left="120"/>
        <w:jc w:val="both"/>
        <w:rPr>
          <w:lang w:val="ru-RU"/>
        </w:rPr>
      </w:pPr>
      <w:r w:rsidRPr="00B115DC">
        <w:rPr>
          <w:rFonts w:ascii="Times New Roman" w:hAnsi="Times New Roman"/>
          <w:b/>
          <w:color w:val="000000"/>
          <w:sz w:val="28"/>
          <w:lang w:val="ru-RU"/>
        </w:rPr>
        <w:t>10 КЛАСС</w:t>
      </w:r>
    </w:p>
    <w:p w:rsidR="00FF41F1" w:rsidRPr="00B115DC" w:rsidRDefault="00FF41F1">
      <w:pPr>
        <w:spacing w:after="0" w:line="264" w:lineRule="auto"/>
        <w:ind w:left="120"/>
        <w:jc w:val="both"/>
        <w:rPr>
          <w:lang w:val="ru-RU"/>
        </w:rPr>
      </w:pP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1. География как наука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Традиционные и новые методы в географии. Географические прогнозы.</w:t>
      </w:r>
      <w:r w:rsidRPr="00B115DC">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Географическая культура.</w:t>
      </w:r>
      <w:r w:rsidRPr="00B115DC">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115DC">
        <w:rPr>
          <w:rFonts w:ascii="Times New Roman" w:hAnsi="Times New Roman"/>
          <w:color w:val="ED1C24"/>
          <w:sz w:val="28"/>
          <w:lang w:val="ru-RU"/>
        </w:rPr>
        <w:t xml:space="preserve">. </w:t>
      </w:r>
      <w:r w:rsidRPr="00B115DC">
        <w:rPr>
          <w:rFonts w:ascii="Times New Roman" w:hAnsi="Times New Roman"/>
          <w:color w:val="000000"/>
          <w:sz w:val="28"/>
          <w:lang w:val="ru-RU"/>
        </w:rPr>
        <w:t>Их значимость для представителей разных профессий.</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2. Природопользование и геоэкология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Географическая среда.</w:t>
      </w:r>
      <w:r w:rsidRPr="00B115DC">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Естественный и антропогенный ландшафты.</w:t>
      </w:r>
      <w:r w:rsidRPr="00B115DC">
        <w:rPr>
          <w:rFonts w:ascii="Times New Roman" w:hAnsi="Times New Roman"/>
          <w:color w:val="000000"/>
          <w:sz w:val="28"/>
          <w:lang w:val="ru-RU"/>
        </w:rPr>
        <w:t xml:space="preserve"> Проблема сохранения ландшафтного и культурного разнообразия на Земле.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3. Проблемы взаимодействия человека и природы. </w:t>
      </w:r>
      <w:r w:rsidRPr="00B115DC">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115DC">
        <w:rPr>
          <w:rFonts w:ascii="Times New Roman" w:hAnsi="Times New Roman"/>
          <w:color w:val="ED1C24"/>
          <w:sz w:val="28"/>
          <w:lang w:val="ru-RU"/>
        </w:rPr>
        <w:t xml:space="preserve">. </w:t>
      </w:r>
      <w:r w:rsidRPr="00B115DC">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4. Природные ресурсы и их виды. </w:t>
      </w:r>
      <w:r w:rsidRPr="00B115DC">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w:t>
      </w:r>
      <w:r w:rsidRPr="00B115DC">
        <w:rPr>
          <w:rFonts w:ascii="Times New Roman" w:hAnsi="Times New Roman"/>
          <w:color w:val="000000"/>
          <w:sz w:val="28"/>
          <w:lang w:val="ru-RU"/>
        </w:rPr>
        <w:lastRenderedPageBreak/>
        <w:t>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Определение ресурсообеспеченности стран отдельными видами природных ресурсов.</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3. Современная политическая карта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1. Политическая география и геополитика. </w:t>
      </w:r>
      <w:r w:rsidRPr="00B115DC">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Классификации и типология стран мира.</w:t>
      </w:r>
      <w:r w:rsidRPr="00B115DC">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4. Население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Численность и воспроизводство населения.</w:t>
      </w:r>
      <w:r w:rsidRPr="00B115DC">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2. Состав и структура населения. </w:t>
      </w:r>
      <w:r w:rsidRPr="00B115DC">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w:t>
      </w:r>
      <w:r w:rsidRPr="00B115DC">
        <w:rPr>
          <w:rFonts w:ascii="Times New Roman" w:hAnsi="Times New Roman"/>
          <w:color w:val="000000"/>
          <w:sz w:val="28"/>
          <w:lang w:val="ru-RU"/>
        </w:rPr>
        <w:lastRenderedPageBreak/>
        <w:t xml:space="preserve">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3. Размещение населения.</w:t>
      </w:r>
      <w:r w:rsidRPr="00B115DC">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4. Качество жизни населения.</w:t>
      </w:r>
      <w:r w:rsidRPr="00B115DC">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5. Мировое хозяйство</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115DC">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w:t>
      </w:r>
      <w:r w:rsidRPr="00B115DC">
        <w:rPr>
          <w:rFonts w:ascii="Times New Roman" w:hAnsi="Times New Roman"/>
          <w:color w:val="000000"/>
          <w:sz w:val="28"/>
          <w:lang w:val="ru-RU"/>
        </w:rPr>
        <w:lastRenderedPageBreak/>
        <w:t>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Международная экономическая интеграция и глобализация мировой экономики.</w:t>
      </w:r>
      <w:r w:rsidRPr="00B115DC">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3. География главных отраслей мирового хозяйства.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Промышленность мира.</w:t>
      </w:r>
      <w:r w:rsidRPr="00B115DC">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Сельское хозяйство мира.</w:t>
      </w:r>
      <w:r w:rsidRPr="00B115DC">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Влияние сельского хозяйства и отдельных его отраслей на окружающую среду.</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Сфера услуг. Мировой транспорт.</w:t>
      </w:r>
      <w:r w:rsidRPr="00B115DC">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F41F1" w:rsidRPr="00B115DC" w:rsidRDefault="00FF41F1">
      <w:pPr>
        <w:spacing w:after="0" w:line="264" w:lineRule="auto"/>
        <w:ind w:left="120"/>
        <w:jc w:val="both"/>
        <w:rPr>
          <w:lang w:val="ru-RU"/>
        </w:rPr>
      </w:pPr>
    </w:p>
    <w:p w:rsidR="00FF41F1" w:rsidRPr="00B115DC" w:rsidRDefault="00A54845">
      <w:pPr>
        <w:spacing w:after="0" w:line="264" w:lineRule="auto"/>
        <w:ind w:left="120"/>
        <w:jc w:val="both"/>
        <w:rPr>
          <w:lang w:val="ru-RU"/>
        </w:rPr>
      </w:pPr>
      <w:r w:rsidRPr="00B115DC">
        <w:rPr>
          <w:rFonts w:ascii="Times New Roman" w:hAnsi="Times New Roman"/>
          <w:b/>
          <w:color w:val="000000"/>
          <w:sz w:val="28"/>
          <w:lang w:val="ru-RU"/>
        </w:rPr>
        <w:t>11 КЛАСС</w:t>
      </w:r>
    </w:p>
    <w:p w:rsidR="00FF41F1" w:rsidRPr="00B115DC" w:rsidRDefault="00FF41F1">
      <w:pPr>
        <w:spacing w:after="0" w:line="264" w:lineRule="auto"/>
        <w:ind w:left="120"/>
        <w:jc w:val="both"/>
        <w:rPr>
          <w:lang w:val="ru-RU"/>
        </w:rPr>
      </w:pP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6. Регионы и страны</w:t>
      </w:r>
      <w:r w:rsidRPr="00B115DC">
        <w:rPr>
          <w:rFonts w:ascii="Times New Roman" w:hAnsi="Times New Roman"/>
          <w:b/>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Регионы мира. Зарубежная Европа.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Зарубежная Азия:</w:t>
      </w:r>
      <w:r w:rsidRPr="00B115DC">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3. Америка: </w:t>
      </w:r>
      <w:r w:rsidRPr="00B115DC">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4. Африка:</w:t>
      </w:r>
      <w:r w:rsidRPr="00B115DC">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5. Австралия и Океания. </w:t>
      </w:r>
      <w:r w:rsidRPr="00B115D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w:t>
      </w:r>
      <w:r w:rsidRPr="00B115DC">
        <w:rPr>
          <w:rFonts w:ascii="Times New Roman" w:hAnsi="Times New Roman"/>
          <w:color w:val="000000"/>
          <w:sz w:val="28"/>
          <w:lang w:val="ru-RU"/>
        </w:rPr>
        <w:lastRenderedPageBreak/>
        <w:t xml:space="preserve">особенности природных ресурсов, населения и хозяйства. Место в международном географическом разделении труда.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B115DC">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7. Глобальные проблемы человечества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Группы глобальных проблем: геополитические, экологические, демографические.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F41F1" w:rsidRPr="00B115DC" w:rsidRDefault="00FF41F1">
      <w:pPr>
        <w:rPr>
          <w:lang w:val="ru-RU"/>
        </w:rPr>
        <w:sectPr w:rsidR="00FF41F1" w:rsidRPr="00B115DC">
          <w:pgSz w:w="11906" w:h="16383"/>
          <w:pgMar w:top="1134" w:right="850" w:bottom="1134" w:left="1701" w:header="720" w:footer="720" w:gutter="0"/>
          <w:cols w:space="720"/>
        </w:sectPr>
      </w:pPr>
    </w:p>
    <w:p w:rsidR="00FF41F1" w:rsidRDefault="00A54845">
      <w:pPr>
        <w:spacing w:after="0"/>
        <w:ind w:left="120"/>
      </w:pPr>
      <w:bookmarkStart w:id="4" w:name="block-2739564"/>
      <w:bookmarkEnd w:id="3"/>
      <w:r>
        <w:rPr>
          <w:rFonts w:ascii="Times New Roman" w:hAnsi="Times New Roman"/>
          <w:b/>
          <w:color w:val="000000"/>
          <w:sz w:val="28"/>
        </w:rPr>
        <w:lastRenderedPageBreak/>
        <w:t xml:space="preserve">ТЕМАТИЧЕСКОЕ ПЛАНИРОВАНИЕ </w:t>
      </w:r>
    </w:p>
    <w:p w:rsidR="00FF41F1" w:rsidRDefault="00A54845">
      <w:pPr>
        <w:spacing w:after="0"/>
        <w:ind w:left="120"/>
      </w:pPr>
      <w:r>
        <w:rPr>
          <w:rFonts w:ascii="Times New Roman" w:hAnsi="Times New Roman"/>
          <w:b/>
          <w:color w:val="000000"/>
          <w:sz w:val="28"/>
        </w:rPr>
        <w:t xml:space="preserve"> 10 КЛАСС </w:t>
      </w:r>
    </w:p>
    <w:tbl>
      <w:tblPr>
        <w:tblStyle w:val="ac"/>
        <w:tblW w:w="0" w:type="auto"/>
        <w:tblLook w:val="04A0" w:firstRow="1" w:lastRow="0" w:firstColumn="1" w:lastColumn="0" w:noHBand="0" w:noVBand="1"/>
      </w:tblPr>
      <w:tblGrid>
        <w:gridCol w:w="1127"/>
        <w:gridCol w:w="3808"/>
        <w:gridCol w:w="1713"/>
        <w:gridCol w:w="3525"/>
        <w:gridCol w:w="3875"/>
      </w:tblGrid>
      <w:tr w:rsidR="00B115DC" w:rsidRPr="00E838F3" w:rsidTr="00EE723E">
        <w:trPr>
          <w:trHeight w:val="144"/>
        </w:trPr>
        <w:tc>
          <w:tcPr>
            <w:tcW w:w="113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 п/п</w:t>
            </w:r>
          </w:p>
          <w:p w:rsidR="00FF41F1" w:rsidRPr="00E838F3" w:rsidRDefault="00FF41F1" w:rsidP="007339C2">
            <w:pPr>
              <w:ind w:left="135"/>
              <w:jc w:val="center"/>
              <w:rPr>
                <w:sz w:val="28"/>
                <w:szCs w:val="28"/>
              </w:rPr>
            </w:pPr>
          </w:p>
        </w:tc>
        <w:tc>
          <w:tcPr>
            <w:tcW w:w="3825"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Наименование разделов и тем программы</w:t>
            </w:r>
          </w:p>
          <w:p w:rsidR="00FF41F1" w:rsidRPr="00E838F3" w:rsidRDefault="00FF41F1" w:rsidP="007339C2">
            <w:pPr>
              <w:ind w:left="135"/>
              <w:jc w:val="center"/>
              <w:rPr>
                <w:sz w:val="28"/>
                <w:szCs w:val="28"/>
              </w:rPr>
            </w:pPr>
          </w:p>
        </w:tc>
        <w:tc>
          <w:tcPr>
            <w:tcW w:w="1506" w:type="dxa"/>
          </w:tcPr>
          <w:p w:rsidR="00FF41F1" w:rsidRPr="00E838F3" w:rsidRDefault="00A54845" w:rsidP="007339C2">
            <w:pPr>
              <w:jc w:val="center"/>
              <w:rPr>
                <w:sz w:val="28"/>
                <w:szCs w:val="28"/>
              </w:rPr>
            </w:pPr>
            <w:r w:rsidRPr="00E838F3">
              <w:rPr>
                <w:rFonts w:ascii="Times New Roman" w:hAnsi="Times New Roman"/>
                <w:b/>
                <w:color w:val="000000"/>
                <w:sz w:val="28"/>
                <w:szCs w:val="28"/>
              </w:rPr>
              <w:t>Количество часов</w:t>
            </w:r>
          </w:p>
        </w:tc>
        <w:tc>
          <w:tcPr>
            <w:tcW w:w="339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Электронные (цифровые) образовательные ресурсы</w:t>
            </w:r>
          </w:p>
          <w:p w:rsidR="00FF41F1" w:rsidRPr="00E838F3" w:rsidRDefault="00FF41F1" w:rsidP="007339C2">
            <w:pPr>
              <w:ind w:left="135"/>
              <w:jc w:val="center"/>
              <w:rPr>
                <w:sz w:val="28"/>
                <w:szCs w:val="28"/>
              </w:rPr>
            </w:pPr>
          </w:p>
        </w:tc>
        <w:tc>
          <w:tcPr>
            <w:tcW w:w="3890"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Формы реализации воспитательного потенциала</w:t>
            </w:r>
          </w:p>
          <w:p w:rsidR="00FF41F1" w:rsidRPr="00E838F3" w:rsidRDefault="00FF41F1" w:rsidP="007339C2">
            <w:pPr>
              <w:ind w:left="135"/>
              <w:jc w:val="center"/>
              <w:rPr>
                <w:sz w:val="28"/>
                <w:szCs w:val="28"/>
              </w:rPr>
            </w:pPr>
          </w:p>
        </w:tc>
      </w:tr>
      <w:tr w:rsidR="00B115DC" w:rsidRPr="00E838F3" w:rsidTr="00EE723E">
        <w:trPr>
          <w:trHeight w:val="144"/>
        </w:trPr>
        <w:tc>
          <w:tcPr>
            <w:tcW w:w="0" w:type="auto"/>
            <w:vMerge/>
          </w:tcPr>
          <w:p w:rsidR="00FF41F1" w:rsidRPr="00E838F3" w:rsidRDefault="00FF41F1">
            <w:pPr>
              <w:rPr>
                <w:sz w:val="28"/>
                <w:szCs w:val="28"/>
              </w:rPr>
            </w:pPr>
          </w:p>
        </w:tc>
        <w:tc>
          <w:tcPr>
            <w:tcW w:w="3825" w:type="dxa"/>
            <w:vMerge/>
          </w:tcPr>
          <w:p w:rsidR="00FF41F1" w:rsidRPr="00E838F3" w:rsidRDefault="00FF41F1">
            <w:pPr>
              <w:rPr>
                <w:sz w:val="28"/>
                <w:szCs w:val="28"/>
              </w:rPr>
            </w:pPr>
          </w:p>
        </w:tc>
        <w:tc>
          <w:tcPr>
            <w:tcW w:w="1506" w:type="dxa"/>
          </w:tcPr>
          <w:p w:rsidR="00FF41F1" w:rsidRPr="00E838F3" w:rsidRDefault="00A54845" w:rsidP="001A3AE6">
            <w:pPr>
              <w:ind w:left="135"/>
              <w:jc w:val="center"/>
              <w:rPr>
                <w:sz w:val="28"/>
                <w:szCs w:val="28"/>
              </w:rPr>
            </w:pPr>
            <w:r w:rsidRPr="00E838F3">
              <w:rPr>
                <w:rFonts w:ascii="Times New Roman" w:hAnsi="Times New Roman"/>
                <w:b/>
                <w:color w:val="000000"/>
                <w:sz w:val="28"/>
                <w:szCs w:val="28"/>
              </w:rPr>
              <w:t>Всего</w:t>
            </w:r>
          </w:p>
        </w:tc>
        <w:tc>
          <w:tcPr>
            <w:tcW w:w="0" w:type="auto"/>
            <w:vMerge/>
          </w:tcPr>
          <w:p w:rsidR="00FF41F1" w:rsidRPr="00E838F3" w:rsidRDefault="00FF41F1">
            <w:pPr>
              <w:rPr>
                <w:sz w:val="28"/>
                <w:szCs w:val="28"/>
              </w:rPr>
            </w:pPr>
          </w:p>
        </w:tc>
        <w:tc>
          <w:tcPr>
            <w:tcW w:w="3890" w:type="dxa"/>
            <w:vMerge/>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1.</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ГЕОГРАФИЯ КАК НАУКА</w:t>
            </w:r>
          </w:p>
        </w:tc>
      </w:tr>
      <w:tr w:rsidR="00695217" w:rsidRPr="00456391" w:rsidTr="00EE723E">
        <w:trPr>
          <w:trHeight w:val="144"/>
        </w:trPr>
        <w:tc>
          <w:tcPr>
            <w:tcW w:w="1132" w:type="dxa"/>
          </w:tcPr>
          <w:p w:rsidR="00695217" w:rsidRPr="00E838F3" w:rsidRDefault="00695217">
            <w:pPr>
              <w:rPr>
                <w:sz w:val="28"/>
                <w:szCs w:val="28"/>
              </w:rPr>
            </w:pPr>
            <w:r w:rsidRPr="00E838F3">
              <w:rPr>
                <w:rFonts w:ascii="Times New Roman" w:hAnsi="Times New Roman"/>
                <w:color w:val="000000"/>
                <w:sz w:val="28"/>
                <w:szCs w:val="28"/>
              </w:rPr>
              <w:t>1.1</w:t>
            </w:r>
          </w:p>
        </w:tc>
        <w:tc>
          <w:tcPr>
            <w:tcW w:w="3825" w:type="dxa"/>
          </w:tcPr>
          <w:p w:rsidR="00695217" w:rsidRPr="00E838F3" w:rsidRDefault="00695217">
            <w:pPr>
              <w:ind w:left="135"/>
              <w:rPr>
                <w:sz w:val="28"/>
                <w:szCs w:val="28"/>
              </w:rPr>
            </w:pPr>
            <w:r w:rsidRPr="00E838F3">
              <w:rPr>
                <w:rFonts w:ascii="Times New Roman" w:hAnsi="Times New Roman"/>
                <w:color w:val="000000"/>
                <w:sz w:val="28"/>
                <w:szCs w:val="28"/>
                <w:lang w:val="ru-RU"/>
              </w:rPr>
              <w:t xml:space="preserve">Традиционные и новые методы в географии. </w:t>
            </w:r>
            <w:r w:rsidRPr="00E838F3">
              <w:rPr>
                <w:rFonts w:ascii="Times New Roman" w:hAnsi="Times New Roman"/>
                <w:color w:val="000000"/>
                <w:sz w:val="28"/>
                <w:szCs w:val="28"/>
              </w:rPr>
              <w:t>Географические прогнозы</w:t>
            </w:r>
          </w:p>
        </w:tc>
        <w:tc>
          <w:tcPr>
            <w:tcW w:w="1506" w:type="dxa"/>
          </w:tcPr>
          <w:p w:rsidR="00695217" w:rsidRPr="00E838F3" w:rsidRDefault="00695217">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695217" w:rsidRPr="00E838F3" w:rsidRDefault="00695217">
            <w:pPr>
              <w:ind w:left="135"/>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r w:rsidRPr="00E838F3">
              <w:rPr>
                <w:rFonts w:ascii="Times New Roman" w:hAnsi="Times New Roman" w:cs="Times New Roman"/>
                <w:sz w:val="28"/>
                <w:szCs w:val="28"/>
                <w:lang w:val="ru-RU"/>
              </w:rPr>
              <w:t xml:space="preserve"> </w:t>
            </w:r>
          </w:p>
          <w:p w:rsidR="002A696C" w:rsidRPr="00E838F3" w:rsidRDefault="002A696C">
            <w:pPr>
              <w:ind w:left="135"/>
              <w:rPr>
                <w:rFonts w:ascii="Times New Roman" w:hAnsi="Times New Roman" w:cs="Times New Roman"/>
                <w:sz w:val="28"/>
                <w:szCs w:val="28"/>
                <w:lang w:val="ru-RU"/>
              </w:rPr>
            </w:pPr>
            <w:r w:rsidRPr="00E838F3">
              <w:rPr>
                <w:rFonts w:ascii="Times New Roman" w:hAnsi="Times New Roman"/>
                <w:color w:val="000000"/>
                <w:sz w:val="28"/>
                <w:szCs w:val="28"/>
                <w:lang w:val="ru-RU"/>
              </w:rPr>
              <w:t xml:space="preserve">Библиотека ЦОК </w:t>
            </w:r>
            <w:hyperlink r:id="rId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695217" w:rsidRPr="00E838F3" w:rsidRDefault="00695217" w:rsidP="00695217">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p>
          <w:p w:rsidR="00695217" w:rsidRPr="00E838F3" w:rsidRDefault="00695217" w:rsidP="00695217">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95217" w:rsidRPr="00E838F3" w:rsidRDefault="00695217" w:rsidP="00695217">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учить обсуждать, высказывать мнение.</w:t>
            </w:r>
          </w:p>
        </w:tc>
      </w:tr>
      <w:tr w:rsidR="00695217" w:rsidRPr="00456391" w:rsidTr="00EE723E">
        <w:trPr>
          <w:trHeight w:val="144"/>
        </w:trPr>
        <w:tc>
          <w:tcPr>
            <w:tcW w:w="1132" w:type="dxa"/>
          </w:tcPr>
          <w:p w:rsidR="00695217" w:rsidRPr="00E838F3" w:rsidRDefault="00695217">
            <w:pPr>
              <w:rPr>
                <w:sz w:val="28"/>
                <w:szCs w:val="28"/>
              </w:rPr>
            </w:pPr>
            <w:r w:rsidRPr="00E838F3">
              <w:rPr>
                <w:rFonts w:ascii="Times New Roman" w:hAnsi="Times New Roman"/>
                <w:color w:val="000000"/>
                <w:sz w:val="28"/>
                <w:szCs w:val="28"/>
              </w:rPr>
              <w:t>1.2</w:t>
            </w:r>
          </w:p>
        </w:tc>
        <w:tc>
          <w:tcPr>
            <w:tcW w:w="3825" w:type="dxa"/>
          </w:tcPr>
          <w:p w:rsidR="00695217" w:rsidRPr="00E838F3" w:rsidRDefault="00695217">
            <w:pPr>
              <w:ind w:left="135"/>
              <w:rPr>
                <w:sz w:val="28"/>
                <w:szCs w:val="28"/>
              </w:rPr>
            </w:pPr>
            <w:r w:rsidRPr="00E838F3">
              <w:rPr>
                <w:rFonts w:ascii="Times New Roman" w:hAnsi="Times New Roman"/>
                <w:color w:val="000000"/>
                <w:sz w:val="28"/>
                <w:szCs w:val="28"/>
              </w:rPr>
              <w:t>Географическая культура</w:t>
            </w:r>
          </w:p>
        </w:tc>
        <w:tc>
          <w:tcPr>
            <w:tcW w:w="1506" w:type="dxa"/>
          </w:tcPr>
          <w:p w:rsidR="00695217" w:rsidRPr="00E838F3" w:rsidRDefault="00695217">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695217" w:rsidRPr="00E838F3" w:rsidRDefault="0092094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695217" w:rsidRPr="00E838F3" w:rsidRDefault="00695217">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2 </w:t>
            </w:r>
          </w:p>
        </w:tc>
        <w:tc>
          <w:tcPr>
            <w:tcW w:w="7282" w:type="dxa"/>
            <w:gridSpan w:val="2"/>
          </w:tcPr>
          <w:p w:rsidR="00FF41F1" w:rsidRPr="00E838F3" w:rsidRDefault="00FF41F1">
            <w:pPr>
              <w:rPr>
                <w:sz w:val="28"/>
                <w:szCs w:val="28"/>
              </w:rPr>
            </w:pPr>
          </w:p>
        </w:tc>
      </w:tr>
      <w:tr w:rsidR="00B115DC" w:rsidRPr="00456391" w:rsidTr="00EE723E">
        <w:trPr>
          <w:trHeight w:val="144"/>
        </w:trPr>
        <w:tc>
          <w:tcPr>
            <w:tcW w:w="13745" w:type="dxa"/>
            <w:gridSpan w:val="5"/>
          </w:tcPr>
          <w:p w:rsidR="00FF41F1" w:rsidRPr="00E838F3" w:rsidRDefault="00A54845">
            <w:pPr>
              <w:ind w:left="135"/>
              <w:rPr>
                <w:sz w:val="28"/>
                <w:szCs w:val="28"/>
                <w:lang w:val="ru-RU"/>
              </w:rPr>
            </w:pPr>
            <w:r w:rsidRPr="00E838F3">
              <w:rPr>
                <w:rFonts w:ascii="Times New Roman" w:hAnsi="Times New Roman"/>
                <w:b/>
                <w:color w:val="000000"/>
                <w:sz w:val="28"/>
                <w:szCs w:val="28"/>
                <w:lang w:val="ru-RU"/>
              </w:rPr>
              <w:t>Раздел 2.</w:t>
            </w:r>
            <w:r w:rsidRPr="00E838F3">
              <w:rPr>
                <w:rFonts w:ascii="Times New Roman" w:hAnsi="Times New Roman"/>
                <w:color w:val="000000"/>
                <w:sz w:val="28"/>
                <w:szCs w:val="28"/>
                <w:lang w:val="ru-RU"/>
              </w:rPr>
              <w:t xml:space="preserve"> Раздел. </w:t>
            </w:r>
            <w:r w:rsidRPr="00E838F3">
              <w:rPr>
                <w:rFonts w:ascii="Times New Roman" w:hAnsi="Times New Roman"/>
                <w:b/>
                <w:color w:val="000000"/>
                <w:sz w:val="28"/>
                <w:szCs w:val="28"/>
                <w:lang w:val="ru-RU"/>
              </w:rPr>
              <w:t>ПРИРОДОПОЛЬЗОВАНИЕ И ГЕОЭКОЛОГИЯ</w:t>
            </w:r>
          </w:p>
        </w:tc>
      </w:tr>
      <w:tr w:rsidR="009D287F" w:rsidRPr="00456391"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lastRenderedPageBreak/>
              <w:t>2.1</w:t>
            </w:r>
          </w:p>
        </w:tc>
        <w:tc>
          <w:tcPr>
            <w:tcW w:w="3825" w:type="dxa"/>
          </w:tcPr>
          <w:p w:rsidR="009D287F" w:rsidRPr="00E838F3" w:rsidRDefault="009D287F">
            <w:pPr>
              <w:ind w:left="135"/>
              <w:rPr>
                <w:sz w:val="28"/>
                <w:szCs w:val="28"/>
              </w:rPr>
            </w:pPr>
            <w:r w:rsidRPr="00E838F3">
              <w:rPr>
                <w:rFonts w:ascii="Times New Roman" w:hAnsi="Times New Roman"/>
                <w:color w:val="000000"/>
                <w:sz w:val="28"/>
                <w:szCs w:val="28"/>
              </w:rPr>
              <w:t>Географическая среда</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A30AFE" w:rsidRPr="00E838F3" w:rsidRDefault="00A30AFE" w:rsidP="009D287F">
            <w:pPr>
              <w:tabs>
                <w:tab w:val="left" w:pos="996"/>
              </w:tabs>
              <w:spacing w:line="230" w:lineRule="auto"/>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9D287F" w:rsidRPr="00E838F3" w:rsidRDefault="009D287F" w:rsidP="009D287F">
            <w:pPr>
              <w:tabs>
                <w:tab w:val="left" w:pos="996"/>
              </w:tabs>
              <w:spacing w:line="230" w:lineRule="auto"/>
              <w:rPr>
                <w:rFonts w:ascii="Times New Roman" w:eastAsia="Symbol" w:hAnsi="Times New Roman" w:cs="Times New Roman"/>
                <w:sz w:val="28"/>
                <w:szCs w:val="28"/>
                <w:lang w:val="ru-RU"/>
              </w:rPr>
            </w:pPr>
            <w:r w:rsidRPr="00E838F3">
              <w:rPr>
                <w:rFonts w:ascii="Times New Roman" w:eastAsia="Calibri" w:hAnsi="Times New Roman" w:cs="Times New Roman"/>
                <w:sz w:val="28"/>
                <w:szCs w:val="28"/>
                <w:lang w:val="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D287F" w:rsidRPr="00E838F3" w:rsidRDefault="009D287F" w:rsidP="008C1331">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D287F" w:rsidRPr="00E838F3" w:rsidRDefault="009D287F" w:rsidP="008C1331">
            <w:pPr>
              <w:rPr>
                <w:rFonts w:ascii="Times New Roman" w:eastAsia="Symbol"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w:t>
            </w:r>
            <w:r w:rsidR="009C2EF2" w:rsidRPr="00E838F3">
              <w:rPr>
                <w:rFonts w:ascii="Times New Roman" w:eastAsia="Calibri" w:hAnsi="Times New Roman" w:cs="Times New Roman"/>
                <w:sz w:val="28"/>
                <w:szCs w:val="28"/>
                <w:lang w:val="ru-RU"/>
              </w:rPr>
              <w:t>о</w:t>
            </w:r>
            <w:r w:rsidRPr="00E838F3">
              <w:rPr>
                <w:rFonts w:ascii="Times New Roman" w:eastAsia="Calibri" w:hAnsi="Times New Roman" w:cs="Times New Roman"/>
                <w:sz w:val="28"/>
                <w:szCs w:val="28"/>
                <w:lang w:val="ru-RU"/>
              </w:rPr>
              <w:t xml:space="preserve"> социально </w:t>
            </w:r>
            <w:r w:rsidRPr="00E838F3">
              <w:rPr>
                <w:rFonts w:ascii="Times New Roman" w:eastAsia="Calibri" w:hAnsi="Times New Roman" w:cs="Times New Roman"/>
                <w:sz w:val="28"/>
                <w:szCs w:val="28"/>
                <w:lang w:val="ru-RU"/>
              </w:rPr>
              <w:lastRenderedPageBreak/>
              <w:t>значимой информацией, учить обсуждать, высказывать мнение.</w:t>
            </w:r>
          </w:p>
        </w:tc>
      </w:tr>
      <w:tr w:rsidR="009D287F" w:rsidRPr="00456391"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2.2</w:t>
            </w:r>
          </w:p>
        </w:tc>
        <w:tc>
          <w:tcPr>
            <w:tcW w:w="3825" w:type="dxa"/>
          </w:tcPr>
          <w:p w:rsidR="009D287F" w:rsidRPr="00E838F3" w:rsidRDefault="009D287F">
            <w:pPr>
              <w:ind w:left="135"/>
              <w:rPr>
                <w:sz w:val="28"/>
                <w:szCs w:val="28"/>
              </w:rPr>
            </w:pPr>
            <w:r w:rsidRPr="00E838F3">
              <w:rPr>
                <w:rFonts w:ascii="Times New Roman" w:hAnsi="Times New Roman"/>
                <w:color w:val="000000"/>
                <w:sz w:val="28"/>
                <w:szCs w:val="28"/>
              </w:rPr>
              <w:t>Естественный и антропогенный ландшафты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rsidP="008C1331">
            <w:pPr>
              <w:rPr>
                <w:rFonts w:ascii="Times New Roman" w:hAnsi="Times New Roman" w:cs="Times New Roman"/>
                <w:sz w:val="28"/>
                <w:szCs w:val="28"/>
                <w:lang w:val="ru-RU"/>
              </w:rPr>
            </w:pPr>
          </w:p>
        </w:tc>
      </w:tr>
      <w:tr w:rsidR="009D287F" w:rsidRPr="00456391"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2.3</w:t>
            </w:r>
          </w:p>
        </w:tc>
        <w:tc>
          <w:tcPr>
            <w:tcW w:w="3825" w:type="dxa"/>
          </w:tcPr>
          <w:p w:rsidR="009D287F" w:rsidRPr="00E838F3" w:rsidRDefault="009D287F">
            <w:pPr>
              <w:ind w:left="135"/>
              <w:rPr>
                <w:sz w:val="28"/>
                <w:szCs w:val="28"/>
                <w:lang w:val="ru-RU"/>
              </w:rPr>
            </w:pPr>
            <w:r w:rsidRPr="00E838F3">
              <w:rPr>
                <w:rFonts w:ascii="Times New Roman" w:hAnsi="Times New Roman"/>
                <w:color w:val="000000"/>
                <w:sz w:val="28"/>
                <w:szCs w:val="28"/>
                <w:lang w:val="ru-RU"/>
              </w:rPr>
              <w:t>Проблемы взаимодействия человека и природы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rsidP="008C1331">
            <w:pPr>
              <w:rPr>
                <w:rFonts w:ascii="Times New Roman" w:hAnsi="Times New Roman" w:cs="Times New Roman"/>
                <w:sz w:val="28"/>
                <w:szCs w:val="28"/>
                <w:lang w:val="ru-RU"/>
              </w:rPr>
            </w:pPr>
          </w:p>
        </w:tc>
      </w:tr>
      <w:tr w:rsidR="009D287F" w:rsidRPr="00456391"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2.4</w:t>
            </w:r>
          </w:p>
        </w:tc>
        <w:tc>
          <w:tcPr>
            <w:tcW w:w="3825" w:type="dxa"/>
          </w:tcPr>
          <w:p w:rsidR="009D287F" w:rsidRPr="00E838F3" w:rsidRDefault="009D287F">
            <w:pPr>
              <w:ind w:left="135"/>
              <w:rPr>
                <w:sz w:val="28"/>
                <w:szCs w:val="28"/>
                <w:lang w:val="ru-RU"/>
              </w:rPr>
            </w:pPr>
            <w:r w:rsidRPr="00E838F3">
              <w:rPr>
                <w:rFonts w:ascii="Times New Roman" w:hAnsi="Times New Roman"/>
                <w:color w:val="000000"/>
                <w:sz w:val="28"/>
                <w:szCs w:val="28"/>
                <w:lang w:val="ru-RU"/>
              </w:rPr>
              <w:t>Природные ресурсы и их виды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lastRenderedPageBreak/>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6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3.</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СОВРЕМЕННАЯ ПОЛИТИЧЕСКАЯ КАРТА</w:t>
            </w:r>
          </w:p>
        </w:tc>
      </w:tr>
      <w:tr w:rsidR="00CD07F6" w:rsidRPr="00456391" w:rsidTr="00EE723E">
        <w:trPr>
          <w:trHeight w:val="144"/>
        </w:trPr>
        <w:tc>
          <w:tcPr>
            <w:tcW w:w="1132" w:type="dxa"/>
          </w:tcPr>
          <w:p w:rsidR="00CD07F6" w:rsidRPr="00E838F3" w:rsidRDefault="00CD07F6">
            <w:pPr>
              <w:rPr>
                <w:sz w:val="28"/>
                <w:szCs w:val="28"/>
              </w:rPr>
            </w:pPr>
            <w:r w:rsidRPr="00E838F3">
              <w:rPr>
                <w:rFonts w:ascii="Times New Roman" w:hAnsi="Times New Roman"/>
                <w:color w:val="000000"/>
                <w:sz w:val="28"/>
                <w:szCs w:val="28"/>
              </w:rPr>
              <w:t>3.1</w:t>
            </w:r>
          </w:p>
        </w:tc>
        <w:tc>
          <w:tcPr>
            <w:tcW w:w="3825" w:type="dxa"/>
          </w:tcPr>
          <w:p w:rsidR="00CD07F6" w:rsidRPr="00E838F3" w:rsidRDefault="00CD07F6">
            <w:pPr>
              <w:ind w:left="135"/>
              <w:rPr>
                <w:sz w:val="28"/>
                <w:szCs w:val="28"/>
              </w:rPr>
            </w:pPr>
            <w:r w:rsidRPr="00E838F3">
              <w:rPr>
                <w:rFonts w:ascii="Times New Roman" w:hAnsi="Times New Roman"/>
                <w:color w:val="000000"/>
                <w:sz w:val="28"/>
                <w:szCs w:val="28"/>
              </w:rPr>
              <w:t>Политическая география и геополитика</w:t>
            </w:r>
          </w:p>
        </w:tc>
        <w:tc>
          <w:tcPr>
            <w:tcW w:w="1506" w:type="dxa"/>
          </w:tcPr>
          <w:p w:rsidR="00CD07F6" w:rsidRPr="00E838F3" w:rsidRDefault="00CD07F6">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CD07F6" w:rsidRPr="00E838F3" w:rsidRDefault="00CD07F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CD07F6" w:rsidRPr="00E838F3" w:rsidRDefault="00CD07F6" w:rsidP="00CD07F6">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D07F6" w:rsidRPr="00E838F3" w:rsidRDefault="00CD07F6" w:rsidP="00CD07F6">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w:t>
            </w:r>
            <w:r w:rsidR="00A67F47" w:rsidRPr="00E838F3">
              <w:rPr>
                <w:rFonts w:ascii="Times New Roman" w:eastAsia="Calibri" w:hAnsi="Times New Roman" w:cs="Times New Roman"/>
                <w:sz w:val="28"/>
                <w:szCs w:val="28"/>
                <w:lang w:val="ru-RU"/>
              </w:rPr>
              <w:t>ь обсуждать, высказывать мнение;</w:t>
            </w:r>
          </w:p>
          <w:p w:rsidR="00A67F47" w:rsidRPr="00E838F3" w:rsidRDefault="00A67F47" w:rsidP="00A67F47">
            <w:pPr>
              <w:widowControl w:val="0"/>
              <w:autoSpaceDE w:val="0"/>
              <w:autoSpaceDN w:val="0"/>
              <w:rPr>
                <w:rFonts w:ascii="Times New Roman" w:hAnsi="Times New Roman" w:cs="Times New Roman"/>
                <w:sz w:val="28"/>
                <w:szCs w:val="28"/>
                <w:lang w:val="ru-RU"/>
              </w:rPr>
            </w:pPr>
            <w:r w:rsidRPr="00E838F3">
              <w:rPr>
                <w:rFonts w:ascii="Times New Roman" w:hAnsi="Times New Roman" w:cs="Times New Roman"/>
                <w:sz w:val="28"/>
                <w:szCs w:val="28"/>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tc>
      </w:tr>
      <w:tr w:rsidR="00CD07F6" w:rsidRPr="00456391" w:rsidTr="00EE723E">
        <w:trPr>
          <w:trHeight w:val="144"/>
        </w:trPr>
        <w:tc>
          <w:tcPr>
            <w:tcW w:w="1132" w:type="dxa"/>
          </w:tcPr>
          <w:p w:rsidR="00CD07F6" w:rsidRPr="00E838F3" w:rsidRDefault="00CD07F6">
            <w:pPr>
              <w:rPr>
                <w:sz w:val="28"/>
                <w:szCs w:val="28"/>
              </w:rPr>
            </w:pPr>
            <w:r w:rsidRPr="00E838F3">
              <w:rPr>
                <w:rFonts w:ascii="Times New Roman" w:hAnsi="Times New Roman"/>
                <w:color w:val="000000"/>
                <w:sz w:val="28"/>
                <w:szCs w:val="28"/>
              </w:rPr>
              <w:t>3.2</w:t>
            </w:r>
          </w:p>
        </w:tc>
        <w:tc>
          <w:tcPr>
            <w:tcW w:w="3825" w:type="dxa"/>
          </w:tcPr>
          <w:p w:rsidR="00CD07F6" w:rsidRPr="00E838F3" w:rsidRDefault="00CD07F6">
            <w:pPr>
              <w:ind w:left="135"/>
              <w:rPr>
                <w:sz w:val="28"/>
                <w:szCs w:val="28"/>
                <w:lang w:val="ru-RU"/>
              </w:rPr>
            </w:pPr>
            <w:r w:rsidRPr="00E838F3">
              <w:rPr>
                <w:rFonts w:ascii="Times New Roman" w:hAnsi="Times New Roman"/>
                <w:color w:val="000000"/>
                <w:sz w:val="28"/>
                <w:szCs w:val="28"/>
                <w:lang w:val="ru-RU"/>
              </w:rPr>
              <w:t>Классификации и типология стран мира</w:t>
            </w:r>
          </w:p>
        </w:tc>
        <w:tc>
          <w:tcPr>
            <w:tcW w:w="1506" w:type="dxa"/>
          </w:tcPr>
          <w:p w:rsidR="00CD07F6" w:rsidRPr="00E838F3" w:rsidRDefault="00CD07F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CD07F6" w:rsidRPr="00E838F3" w:rsidRDefault="00CD07F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CD07F6" w:rsidRPr="00E838F3" w:rsidRDefault="00CD07F6">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3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lastRenderedPageBreak/>
              <w:t>Раздел 4.</w:t>
            </w:r>
            <w:r w:rsidRPr="00E838F3">
              <w:rPr>
                <w:rFonts w:ascii="Times New Roman" w:hAnsi="Times New Roman"/>
                <w:color w:val="000000"/>
                <w:sz w:val="28"/>
                <w:szCs w:val="28"/>
              </w:rPr>
              <w:t xml:space="preserve"> Раздел. </w:t>
            </w:r>
            <w:r w:rsidRPr="00E838F3">
              <w:rPr>
                <w:rFonts w:ascii="Times New Roman" w:hAnsi="Times New Roman"/>
                <w:b/>
                <w:color w:val="000000"/>
                <w:sz w:val="28"/>
                <w:szCs w:val="28"/>
              </w:rPr>
              <w:t>НАСЕЛЕНИЕ МИРА</w:t>
            </w:r>
          </w:p>
        </w:tc>
      </w:tr>
      <w:tr w:rsidR="001C5CC6" w:rsidRPr="00456391"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4.1</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Численность и воспроизводство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1C5CC6" w:rsidRPr="00E838F3" w:rsidRDefault="001C5CC6" w:rsidP="00190A92">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1C5CC6" w:rsidRPr="00456391"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4.2</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Состав и структура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1C5CC6" w:rsidRPr="00456391"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4.3</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Размещение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1C5CC6" w:rsidRPr="00456391"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4.4</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Качество жизни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7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5.</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МИРОВОЕ ХОЗЯЙСТВО</w:t>
            </w:r>
          </w:p>
        </w:tc>
      </w:tr>
      <w:tr w:rsidR="003A7F79" w:rsidRPr="00456391"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t>5.1</w:t>
            </w:r>
          </w:p>
        </w:tc>
        <w:tc>
          <w:tcPr>
            <w:tcW w:w="3825" w:type="dxa"/>
          </w:tcPr>
          <w:p w:rsidR="003A7F79" w:rsidRPr="00E838F3" w:rsidRDefault="003A7F79">
            <w:pPr>
              <w:ind w:left="135"/>
              <w:rPr>
                <w:sz w:val="28"/>
                <w:szCs w:val="28"/>
              </w:rPr>
            </w:pPr>
            <w:r w:rsidRPr="00E838F3">
              <w:rPr>
                <w:rFonts w:ascii="Times New Roman" w:hAnsi="Times New Roman"/>
                <w:color w:val="000000"/>
                <w:sz w:val="28"/>
                <w:szCs w:val="28"/>
                <w:lang w:val="ru-RU"/>
              </w:rPr>
              <w:t xml:space="preserve">Состав и структура мирового хозяйства. </w:t>
            </w:r>
            <w:r w:rsidRPr="00E838F3">
              <w:rPr>
                <w:rFonts w:ascii="Times New Roman" w:hAnsi="Times New Roman"/>
                <w:color w:val="000000"/>
                <w:sz w:val="28"/>
                <w:szCs w:val="28"/>
              </w:rPr>
              <w:t>Международное географическое разделение труда</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3A7F79" w:rsidRPr="00E838F3" w:rsidRDefault="003A7F79" w:rsidP="00532698">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w:t>
            </w:r>
            <w:r w:rsidR="00D902B8" w:rsidRPr="00E838F3">
              <w:rPr>
                <w:rFonts w:ascii="Times New Roman" w:eastAsia="Calibri" w:hAnsi="Times New Roman" w:cs="Times New Roman"/>
                <w:sz w:val="28"/>
                <w:szCs w:val="28"/>
                <w:lang w:val="ru-RU"/>
              </w:rPr>
              <w:t xml:space="preserve">отрудничества и взаимной помощи </w:t>
            </w:r>
            <w:r w:rsidRPr="00E838F3">
              <w:rPr>
                <w:rFonts w:ascii="Times New Roman" w:eastAsia="Calibri" w:hAnsi="Times New Roman" w:cs="Times New Roman"/>
                <w:sz w:val="28"/>
                <w:szCs w:val="28"/>
                <w:lang w:val="ru-RU"/>
              </w:rPr>
              <w:t xml:space="preserve">обучающихся с социально значимой </w:t>
            </w:r>
            <w:r w:rsidRPr="00E838F3">
              <w:rPr>
                <w:rFonts w:ascii="Times New Roman" w:eastAsia="Calibri" w:hAnsi="Times New Roman" w:cs="Times New Roman"/>
                <w:sz w:val="28"/>
                <w:szCs w:val="28"/>
                <w:lang w:val="ru-RU"/>
              </w:rPr>
              <w:lastRenderedPageBreak/>
              <w:t>информацией, учит</w:t>
            </w:r>
            <w:r w:rsidR="00D902B8" w:rsidRPr="00E838F3">
              <w:rPr>
                <w:rFonts w:ascii="Times New Roman" w:eastAsia="Calibri" w:hAnsi="Times New Roman" w:cs="Times New Roman"/>
                <w:sz w:val="28"/>
                <w:szCs w:val="28"/>
                <w:lang w:val="ru-RU"/>
              </w:rPr>
              <w:t>ь обсуждать, высказывать мнение;</w:t>
            </w:r>
          </w:p>
          <w:p w:rsidR="005164C1" w:rsidRPr="00E838F3" w:rsidRDefault="00D902B8" w:rsidP="00532698">
            <w:pPr>
              <w:rPr>
                <w:rFonts w:ascii="Times New Roman" w:hAnsi="Times New Roman" w:cs="Times New Roman"/>
                <w:sz w:val="28"/>
                <w:szCs w:val="28"/>
                <w:lang w:val="ru-RU"/>
              </w:rPr>
            </w:pPr>
            <w:r w:rsidRPr="00E838F3">
              <w:rPr>
                <w:sz w:val="28"/>
                <w:szCs w:val="28"/>
                <w:lang w:val="ru-RU"/>
              </w:rPr>
              <w:t>-</w:t>
            </w:r>
            <w:r w:rsidRPr="00E838F3">
              <w:rPr>
                <w:rFonts w:ascii="Times New Roman" w:hAnsi="Times New Roman" w:cs="Times New Roman"/>
                <w:sz w:val="28"/>
                <w:szCs w:val="28"/>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D902B8" w:rsidRPr="00E838F3" w:rsidRDefault="00D902B8" w:rsidP="00532698">
            <w:pPr>
              <w:rPr>
                <w:sz w:val="28"/>
                <w:szCs w:val="28"/>
                <w:lang w:val="ru-RU"/>
              </w:rPr>
            </w:pPr>
            <w:r w:rsidRPr="00E838F3">
              <w:rPr>
                <w:rFonts w:ascii="Times New Roman" w:hAnsi="Times New Roman" w:cs="Times New Roman"/>
                <w:sz w:val="28"/>
                <w:szCs w:val="28"/>
                <w:lang w:val="ru-RU"/>
              </w:rPr>
              <w:t>-</w:t>
            </w:r>
            <w:r w:rsidR="005164C1" w:rsidRPr="00E838F3">
              <w:rPr>
                <w:rFonts w:ascii="Times New Roman" w:hAnsi="Times New Roman" w:cs="Times New Roman"/>
                <w:sz w:val="28"/>
                <w:szCs w:val="28"/>
                <w:lang w:val="ru-RU"/>
              </w:rPr>
              <w:t xml:space="preserve"> </w:t>
            </w:r>
            <w:r w:rsidRPr="00E838F3">
              <w:rPr>
                <w:rFonts w:ascii="Times New Roman" w:hAnsi="Times New Roman" w:cs="Times New Roman"/>
                <w:sz w:val="28"/>
                <w:szCs w:val="28"/>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w:t>
            </w:r>
            <w:r w:rsidR="005164C1" w:rsidRPr="00E838F3">
              <w:rPr>
                <w:rFonts w:ascii="Times New Roman" w:hAnsi="Times New Roman" w:cs="Times New Roman"/>
                <w:sz w:val="28"/>
                <w:szCs w:val="28"/>
                <w:lang w:val="ru-RU"/>
              </w:rPr>
              <w:t>щей среды.</w:t>
            </w:r>
          </w:p>
        </w:tc>
      </w:tr>
      <w:tr w:rsidR="003A7F79" w:rsidRPr="00456391"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t>5.2</w:t>
            </w:r>
          </w:p>
        </w:tc>
        <w:tc>
          <w:tcPr>
            <w:tcW w:w="3825" w:type="dxa"/>
          </w:tcPr>
          <w:p w:rsidR="003A7F79" w:rsidRPr="00E838F3" w:rsidRDefault="003A7F79">
            <w:pPr>
              <w:ind w:left="135"/>
              <w:rPr>
                <w:sz w:val="28"/>
                <w:szCs w:val="28"/>
                <w:lang w:val="ru-RU"/>
              </w:rPr>
            </w:pPr>
            <w:r w:rsidRPr="00E838F3">
              <w:rPr>
                <w:rFonts w:ascii="Times New Roman" w:hAnsi="Times New Roman"/>
                <w:color w:val="000000"/>
                <w:sz w:val="28"/>
                <w:szCs w:val="28"/>
                <w:lang w:val="ru-RU"/>
              </w:rPr>
              <w:t>Международная экономическая интеграция и глобализация мировой экономики</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3A7F79" w:rsidRPr="00E838F3" w:rsidRDefault="003A7F79">
            <w:pPr>
              <w:ind w:left="135"/>
              <w:rPr>
                <w:sz w:val="28"/>
                <w:szCs w:val="28"/>
                <w:lang w:val="ru-RU"/>
              </w:rPr>
            </w:pPr>
          </w:p>
        </w:tc>
      </w:tr>
      <w:tr w:rsidR="003A7F79" w:rsidRPr="00456391"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t>5.3</w:t>
            </w:r>
          </w:p>
        </w:tc>
        <w:tc>
          <w:tcPr>
            <w:tcW w:w="3825" w:type="dxa"/>
          </w:tcPr>
          <w:p w:rsidR="003A7F79" w:rsidRPr="00E838F3" w:rsidRDefault="003A7F79">
            <w:pPr>
              <w:ind w:left="135"/>
              <w:rPr>
                <w:sz w:val="28"/>
                <w:szCs w:val="28"/>
              </w:rPr>
            </w:pPr>
            <w:r w:rsidRPr="00E838F3">
              <w:rPr>
                <w:rFonts w:ascii="Times New Roman" w:hAnsi="Times New Roman"/>
                <w:color w:val="000000"/>
                <w:sz w:val="28"/>
                <w:szCs w:val="28"/>
                <w:lang w:val="ru-RU"/>
              </w:rPr>
              <w:t xml:space="preserve">География главных </w:t>
            </w:r>
            <w:r w:rsidRPr="00E838F3">
              <w:rPr>
                <w:rFonts w:ascii="Times New Roman" w:hAnsi="Times New Roman"/>
                <w:color w:val="000000"/>
                <w:sz w:val="28"/>
                <w:szCs w:val="28"/>
                <w:lang w:val="ru-RU"/>
              </w:rPr>
              <w:lastRenderedPageBreak/>
              <w:t xml:space="preserve">отраслей мирового хозяйства. Промышленность мира. Сельское хозяйство. Сфера услуг. </w:t>
            </w:r>
            <w:r w:rsidRPr="00E838F3">
              <w:rPr>
                <w:rFonts w:ascii="Times New Roman" w:hAnsi="Times New Roman"/>
                <w:color w:val="000000"/>
                <w:sz w:val="28"/>
                <w:szCs w:val="28"/>
              </w:rPr>
              <w:t>Мировой транспорт</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rPr>
              <w:lastRenderedPageBreak/>
              <w:t xml:space="preserve"> 11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3A7F79" w:rsidRPr="00E838F3" w:rsidRDefault="003A7F79">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lastRenderedPageBreak/>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14 </w:t>
            </w:r>
          </w:p>
        </w:tc>
        <w:tc>
          <w:tcPr>
            <w:tcW w:w="7282" w:type="dxa"/>
            <w:gridSpan w:val="2"/>
          </w:tcPr>
          <w:p w:rsidR="00FF41F1" w:rsidRPr="00E838F3" w:rsidRDefault="00FF41F1">
            <w:pPr>
              <w:rPr>
                <w:sz w:val="28"/>
                <w:szCs w:val="28"/>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Резервное время</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FF41F1" w:rsidRPr="00E838F3" w:rsidRDefault="00FF41F1">
            <w:pPr>
              <w:ind w:left="135"/>
              <w:rPr>
                <w:sz w:val="28"/>
                <w:szCs w:val="28"/>
              </w:rPr>
            </w:pPr>
          </w:p>
        </w:tc>
        <w:tc>
          <w:tcPr>
            <w:tcW w:w="3890" w:type="dxa"/>
          </w:tcPr>
          <w:p w:rsidR="00FF41F1" w:rsidRPr="00E838F3" w:rsidRDefault="00FF41F1">
            <w:pPr>
              <w:ind w:left="135"/>
              <w:rPr>
                <w:sz w:val="28"/>
                <w:szCs w:val="28"/>
              </w:rPr>
            </w:pPr>
          </w:p>
        </w:tc>
      </w:tr>
      <w:tr w:rsidR="00B115DC" w:rsidRPr="00E838F3" w:rsidTr="00EE723E">
        <w:trPr>
          <w:trHeight w:val="144"/>
        </w:trPr>
        <w:tc>
          <w:tcPr>
            <w:tcW w:w="4957" w:type="dxa"/>
            <w:gridSpan w:val="2"/>
          </w:tcPr>
          <w:p w:rsidR="00FF41F1" w:rsidRPr="00E838F3" w:rsidRDefault="00A54845">
            <w:pPr>
              <w:ind w:left="135"/>
              <w:rPr>
                <w:sz w:val="28"/>
                <w:szCs w:val="28"/>
                <w:lang w:val="ru-RU"/>
              </w:rPr>
            </w:pPr>
            <w:r w:rsidRPr="00E838F3">
              <w:rPr>
                <w:rFonts w:ascii="Times New Roman" w:hAnsi="Times New Roman"/>
                <w:color w:val="000000"/>
                <w:sz w:val="28"/>
                <w:szCs w:val="28"/>
                <w:lang w:val="ru-RU"/>
              </w:rPr>
              <w:lastRenderedPageBreak/>
              <w:t>ОБЩЕЕ КОЛИЧЕСТВО ЧАСОВ ПО ПРОГРАММЕ</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34 </w:t>
            </w:r>
          </w:p>
        </w:tc>
        <w:tc>
          <w:tcPr>
            <w:tcW w:w="7282" w:type="dxa"/>
            <w:gridSpan w:val="2"/>
          </w:tcPr>
          <w:p w:rsidR="00FF41F1" w:rsidRPr="00E838F3" w:rsidRDefault="00FF41F1">
            <w:pPr>
              <w:rPr>
                <w:sz w:val="28"/>
                <w:szCs w:val="28"/>
              </w:rPr>
            </w:pPr>
          </w:p>
        </w:tc>
      </w:tr>
    </w:tbl>
    <w:p w:rsidR="00FF41F1" w:rsidRPr="00E838F3" w:rsidRDefault="00FF41F1">
      <w:pPr>
        <w:rPr>
          <w:sz w:val="28"/>
          <w:szCs w:val="28"/>
        </w:rPr>
        <w:sectPr w:rsidR="00FF41F1" w:rsidRPr="00E838F3">
          <w:pgSz w:w="16383" w:h="11906" w:orient="landscape"/>
          <w:pgMar w:top="1134" w:right="850" w:bottom="1134" w:left="1701" w:header="720" w:footer="720" w:gutter="0"/>
          <w:cols w:space="720"/>
        </w:sectPr>
      </w:pPr>
    </w:p>
    <w:p w:rsidR="00FF41F1" w:rsidRPr="00E838F3" w:rsidRDefault="00A54845">
      <w:pPr>
        <w:spacing w:after="0"/>
        <w:ind w:left="120"/>
        <w:rPr>
          <w:sz w:val="28"/>
          <w:szCs w:val="28"/>
        </w:rPr>
      </w:pPr>
      <w:r w:rsidRPr="00E838F3">
        <w:rPr>
          <w:rFonts w:ascii="Times New Roman" w:hAnsi="Times New Roman"/>
          <w:b/>
          <w:color w:val="000000"/>
          <w:sz w:val="28"/>
          <w:szCs w:val="28"/>
        </w:rPr>
        <w:lastRenderedPageBreak/>
        <w:t xml:space="preserve"> 11 КЛАСС </w:t>
      </w:r>
    </w:p>
    <w:tbl>
      <w:tblPr>
        <w:tblStyle w:val="ac"/>
        <w:tblW w:w="0" w:type="auto"/>
        <w:tblLook w:val="04A0" w:firstRow="1" w:lastRow="0" w:firstColumn="1" w:lastColumn="0" w:noHBand="0" w:noVBand="1"/>
      </w:tblPr>
      <w:tblGrid>
        <w:gridCol w:w="910"/>
        <w:gridCol w:w="4047"/>
        <w:gridCol w:w="1713"/>
        <w:gridCol w:w="3525"/>
        <w:gridCol w:w="3827"/>
      </w:tblGrid>
      <w:tr w:rsidR="00B115DC" w:rsidRPr="00E838F3" w:rsidTr="007339C2">
        <w:trPr>
          <w:trHeight w:val="144"/>
        </w:trPr>
        <w:tc>
          <w:tcPr>
            <w:tcW w:w="910"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 п/п</w:t>
            </w:r>
          </w:p>
          <w:p w:rsidR="00FF41F1" w:rsidRPr="00E838F3" w:rsidRDefault="00FF41F1" w:rsidP="007339C2">
            <w:pPr>
              <w:ind w:left="135"/>
              <w:jc w:val="center"/>
              <w:rPr>
                <w:sz w:val="28"/>
                <w:szCs w:val="28"/>
              </w:rPr>
            </w:pPr>
          </w:p>
        </w:tc>
        <w:tc>
          <w:tcPr>
            <w:tcW w:w="4047"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Тема урока</w:t>
            </w:r>
          </w:p>
          <w:p w:rsidR="00FF41F1" w:rsidRPr="00E838F3" w:rsidRDefault="00FF41F1" w:rsidP="007339C2">
            <w:pPr>
              <w:ind w:left="135"/>
              <w:jc w:val="center"/>
              <w:rPr>
                <w:sz w:val="28"/>
                <w:szCs w:val="28"/>
              </w:rPr>
            </w:pPr>
          </w:p>
        </w:tc>
        <w:tc>
          <w:tcPr>
            <w:tcW w:w="1559" w:type="dxa"/>
          </w:tcPr>
          <w:p w:rsidR="00FF41F1" w:rsidRPr="00E838F3" w:rsidRDefault="00A54845" w:rsidP="007339C2">
            <w:pPr>
              <w:jc w:val="center"/>
              <w:rPr>
                <w:sz w:val="28"/>
                <w:szCs w:val="28"/>
              </w:rPr>
            </w:pPr>
            <w:r w:rsidRPr="00E838F3">
              <w:rPr>
                <w:rFonts w:ascii="Times New Roman" w:hAnsi="Times New Roman"/>
                <w:b/>
                <w:color w:val="000000"/>
                <w:sz w:val="28"/>
                <w:szCs w:val="28"/>
              </w:rPr>
              <w:t>Количество часов</w:t>
            </w:r>
          </w:p>
        </w:tc>
        <w:tc>
          <w:tcPr>
            <w:tcW w:w="340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Электронные цифровые образовательные ресурсы</w:t>
            </w:r>
          </w:p>
          <w:p w:rsidR="00FF41F1" w:rsidRPr="00E838F3" w:rsidRDefault="00FF41F1" w:rsidP="007339C2">
            <w:pPr>
              <w:ind w:left="135"/>
              <w:jc w:val="center"/>
              <w:rPr>
                <w:sz w:val="28"/>
                <w:szCs w:val="28"/>
              </w:rPr>
            </w:pPr>
          </w:p>
        </w:tc>
        <w:tc>
          <w:tcPr>
            <w:tcW w:w="3827"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Формы реализации воспитательного потенциала</w:t>
            </w:r>
          </w:p>
          <w:p w:rsidR="00FF41F1" w:rsidRPr="00E838F3" w:rsidRDefault="00FF41F1" w:rsidP="007339C2">
            <w:pPr>
              <w:ind w:left="135"/>
              <w:jc w:val="center"/>
              <w:rPr>
                <w:sz w:val="28"/>
                <w:szCs w:val="28"/>
              </w:rPr>
            </w:pPr>
          </w:p>
        </w:tc>
      </w:tr>
      <w:tr w:rsidR="00B115DC" w:rsidRPr="00E838F3" w:rsidTr="007339C2">
        <w:trPr>
          <w:trHeight w:val="144"/>
        </w:trPr>
        <w:tc>
          <w:tcPr>
            <w:tcW w:w="0" w:type="auto"/>
            <w:vMerge/>
          </w:tcPr>
          <w:p w:rsidR="00FF41F1" w:rsidRPr="00E838F3" w:rsidRDefault="00FF41F1">
            <w:pPr>
              <w:rPr>
                <w:sz w:val="28"/>
                <w:szCs w:val="28"/>
              </w:rPr>
            </w:pPr>
          </w:p>
        </w:tc>
        <w:tc>
          <w:tcPr>
            <w:tcW w:w="4047" w:type="dxa"/>
            <w:vMerge/>
          </w:tcPr>
          <w:p w:rsidR="00FF41F1" w:rsidRPr="00E838F3" w:rsidRDefault="00FF41F1">
            <w:pPr>
              <w:rPr>
                <w:sz w:val="28"/>
                <w:szCs w:val="28"/>
              </w:rPr>
            </w:pPr>
          </w:p>
        </w:tc>
        <w:tc>
          <w:tcPr>
            <w:tcW w:w="1559" w:type="dxa"/>
          </w:tcPr>
          <w:p w:rsidR="00FF41F1" w:rsidRPr="00E838F3" w:rsidRDefault="00A54845" w:rsidP="003816A0">
            <w:pPr>
              <w:ind w:left="135"/>
              <w:jc w:val="center"/>
              <w:rPr>
                <w:sz w:val="28"/>
                <w:szCs w:val="28"/>
              </w:rPr>
            </w:pPr>
            <w:r w:rsidRPr="00E838F3">
              <w:rPr>
                <w:rFonts w:ascii="Times New Roman" w:hAnsi="Times New Roman"/>
                <w:b/>
                <w:color w:val="000000"/>
                <w:sz w:val="28"/>
                <w:szCs w:val="28"/>
              </w:rPr>
              <w:t>Всего</w:t>
            </w:r>
          </w:p>
        </w:tc>
        <w:tc>
          <w:tcPr>
            <w:tcW w:w="3402" w:type="dxa"/>
            <w:vMerge/>
          </w:tcPr>
          <w:p w:rsidR="00FF41F1" w:rsidRPr="00E838F3" w:rsidRDefault="00FF41F1">
            <w:pPr>
              <w:rPr>
                <w:sz w:val="28"/>
                <w:szCs w:val="28"/>
              </w:rPr>
            </w:pPr>
          </w:p>
        </w:tc>
        <w:tc>
          <w:tcPr>
            <w:tcW w:w="3827" w:type="dxa"/>
            <w:vMerge/>
          </w:tcPr>
          <w:p w:rsidR="00FF41F1" w:rsidRPr="00E838F3" w:rsidRDefault="00FF41F1">
            <w:pPr>
              <w:rPr>
                <w:sz w:val="28"/>
                <w:szCs w:val="28"/>
              </w:rPr>
            </w:pPr>
          </w:p>
        </w:tc>
      </w:tr>
      <w:tr w:rsidR="00B115DC" w:rsidRPr="00456391"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1</w:t>
            </w:r>
          </w:p>
        </w:tc>
        <w:tc>
          <w:tcPr>
            <w:tcW w:w="4047" w:type="dxa"/>
          </w:tcPr>
          <w:p w:rsidR="00FF41F1" w:rsidRPr="00E838F3" w:rsidRDefault="00A54845">
            <w:pPr>
              <w:ind w:left="135"/>
              <w:rPr>
                <w:sz w:val="28"/>
                <w:szCs w:val="28"/>
              </w:rPr>
            </w:pPr>
            <w:r w:rsidRPr="00E838F3">
              <w:rPr>
                <w:rFonts w:ascii="Times New Roman" w:hAnsi="Times New Roman"/>
                <w:color w:val="000000"/>
                <w:sz w:val="28"/>
                <w:szCs w:val="28"/>
                <w:lang w:val="ru-RU"/>
              </w:rPr>
              <w:t xml:space="preserve">Многообразие подходов к выделению регионов мира. Зарубежная Европа: состав, общая характеристика. </w:t>
            </w:r>
            <w:r w:rsidRPr="00E838F3">
              <w:rPr>
                <w:rFonts w:ascii="Times New Roman" w:hAnsi="Times New Roman"/>
                <w:color w:val="000000"/>
                <w:sz w:val="28"/>
                <w:szCs w:val="28"/>
              </w:rPr>
              <w:t>Геополитические проблемы региона</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62438F"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FF41F1" w:rsidRPr="00E838F3" w:rsidRDefault="00F56DD2">
            <w:pPr>
              <w:ind w:left="135"/>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w:t>
            </w:r>
            <w:r w:rsidR="0062438F" w:rsidRPr="00E838F3">
              <w:rPr>
                <w:rFonts w:ascii="Times New Roman" w:hAnsi="Times New Roman"/>
                <w:color w:val="000000"/>
                <w:sz w:val="28"/>
                <w:szCs w:val="28"/>
                <w:lang w:val="ru-RU"/>
              </w:rPr>
              <w:t xml:space="preserve">Библиотека ЦОК </w:t>
            </w:r>
            <w:hyperlink r:id="rId37">
              <w:r w:rsidR="0062438F" w:rsidRPr="00E838F3">
                <w:rPr>
                  <w:rFonts w:ascii="Times New Roman" w:hAnsi="Times New Roman"/>
                  <w:color w:val="0000FF"/>
                  <w:sz w:val="28"/>
                  <w:szCs w:val="28"/>
                  <w:u w:val="single"/>
                </w:rPr>
                <w:t>https</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m</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edsoo</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ru</w:t>
              </w:r>
              <w:r w:rsidR="0062438F" w:rsidRPr="00E838F3">
                <w:rPr>
                  <w:rFonts w:ascii="Times New Roman" w:hAnsi="Times New Roman"/>
                  <w:color w:val="0000FF"/>
                  <w:sz w:val="28"/>
                  <w:szCs w:val="28"/>
                  <w:u w:val="single"/>
                  <w:lang w:val="ru-RU"/>
                </w:rPr>
                <w:t>/7</w:t>
              </w:r>
              <w:r w:rsidR="0062438F" w:rsidRPr="00E838F3">
                <w:rPr>
                  <w:rFonts w:ascii="Times New Roman" w:hAnsi="Times New Roman"/>
                  <w:color w:val="0000FF"/>
                  <w:sz w:val="28"/>
                  <w:szCs w:val="28"/>
                  <w:u w:val="single"/>
                </w:rPr>
                <w:t>f</w:t>
              </w:r>
              <w:r w:rsidR="0062438F" w:rsidRPr="00E838F3">
                <w:rPr>
                  <w:rFonts w:ascii="Times New Roman" w:hAnsi="Times New Roman"/>
                  <w:color w:val="0000FF"/>
                  <w:sz w:val="28"/>
                  <w:szCs w:val="28"/>
                  <w:u w:val="single"/>
                  <w:lang w:val="ru-RU"/>
                </w:rPr>
                <w:t>413</w:t>
              </w:r>
              <w:r w:rsidR="0062438F" w:rsidRPr="00E838F3">
                <w:rPr>
                  <w:rFonts w:ascii="Times New Roman" w:hAnsi="Times New Roman"/>
                  <w:color w:val="0000FF"/>
                  <w:sz w:val="28"/>
                  <w:szCs w:val="28"/>
                  <w:u w:val="single"/>
                </w:rPr>
                <w:t>b</w:t>
              </w:r>
              <w:r w:rsidR="0062438F" w:rsidRPr="00E838F3">
                <w:rPr>
                  <w:rFonts w:ascii="Times New Roman" w:hAnsi="Times New Roman"/>
                  <w:color w:val="0000FF"/>
                  <w:sz w:val="28"/>
                  <w:szCs w:val="28"/>
                  <w:u w:val="single"/>
                  <w:lang w:val="ru-RU"/>
                </w:rPr>
                <w:t>38</w:t>
              </w:r>
            </w:hyperlink>
          </w:p>
        </w:tc>
        <w:tc>
          <w:tcPr>
            <w:tcW w:w="3827" w:type="dxa"/>
          </w:tcPr>
          <w:p w:rsidR="00FF41F1" w:rsidRPr="00E838F3" w:rsidRDefault="00BE490A" w:rsidP="00BE490A">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r w:rsidR="008C32B1" w:rsidRPr="00E838F3">
              <w:rPr>
                <w:rFonts w:ascii="Times New Roman" w:eastAsia="Calibri" w:hAnsi="Times New Roman" w:cs="Times New Roman"/>
                <w:sz w:val="28"/>
                <w:szCs w:val="28"/>
                <w:lang w:val="ru-RU"/>
              </w:rPr>
              <w:t>;</w:t>
            </w:r>
          </w:p>
          <w:p w:rsidR="008C32B1" w:rsidRPr="00E838F3" w:rsidRDefault="008C32B1" w:rsidP="00BE490A">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432D5F" w:rsidRPr="00456391"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t>2</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Западная Европа</w:t>
            </w:r>
            <w:r w:rsidRPr="00E838F3">
              <w:rPr>
                <w:rFonts w:ascii="Times New Roman" w:hAnsi="Times New Roman"/>
                <w:color w:val="000000"/>
                <w:sz w:val="28"/>
                <w:szCs w:val="28"/>
                <w:lang w:val="ru-RU"/>
              </w:rPr>
              <w:t>. Общие черты и особенности природно-ресурсного капитала, населения и хозяйства стран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432D5F" w:rsidRPr="00E838F3" w:rsidRDefault="00432D5F" w:rsidP="006D08C3">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xml:space="preserve">- побуждать школьников соблюдать на уроке общепринятые нормы поведения, правила общения со старшими (учителями) и сверстниками (школьниками), принципы </w:t>
            </w:r>
            <w:r w:rsidRPr="00E838F3">
              <w:rPr>
                <w:rFonts w:ascii="Times New Roman" w:eastAsia="Times New Roman" w:hAnsi="Times New Roman" w:cs="Times New Roman"/>
                <w:sz w:val="28"/>
                <w:szCs w:val="28"/>
                <w:lang w:val="ru-RU"/>
              </w:rPr>
              <w:lastRenderedPageBreak/>
              <w:t>учебной дисциплины и самоорганизации;</w:t>
            </w:r>
          </w:p>
          <w:p w:rsidR="00432D5F" w:rsidRPr="00E838F3" w:rsidRDefault="00432D5F" w:rsidP="006D08C3">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w:t>
            </w:r>
            <w:r w:rsidR="00350258" w:rsidRPr="00E838F3">
              <w:rPr>
                <w:rFonts w:ascii="Times New Roman" w:eastAsia="Calibri" w:hAnsi="Times New Roman" w:cs="Times New Roman"/>
                <w:sz w:val="28"/>
                <w:szCs w:val="28"/>
                <w:lang w:val="ru-RU"/>
              </w:rPr>
              <w:t>ь обсуждать, высказывать мнение;</w:t>
            </w:r>
          </w:p>
          <w:p w:rsidR="00350258" w:rsidRPr="00E838F3" w:rsidRDefault="00350258" w:rsidP="006D08C3">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350258" w:rsidRPr="00E838F3" w:rsidRDefault="00350258" w:rsidP="006D08C3">
            <w:pPr>
              <w:rPr>
                <w:rFonts w:ascii="Times New Roman" w:hAnsi="Times New Roman" w:cs="Times New Roman"/>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432D5F" w:rsidRPr="00456391"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t>3</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Северная Европа:</w:t>
            </w:r>
            <w:r w:rsidRPr="00E838F3">
              <w:rPr>
                <w:rFonts w:ascii="Times New Roman" w:hAnsi="Times New Roman"/>
                <w:color w:val="000000"/>
                <w:sz w:val="28"/>
                <w:szCs w:val="28"/>
                <w:lang w:val="ru-RU"/>
              </w:rPr>
              <w:t xml:space="preserve"> общие черты и особенности </w:t>
            </w:r>
            <w:r w:rsidRPr="00E838F3">
              <w:rPr>
                <w:rFonts w:ascii="Times New Roman" w:hAnsi="Times New Roman"/>
                <w:color w:val="000000"/>
                <w:sz w:val="28"/>
                <w:szCs w:val="28"/>
                <w:lang w:val="ru-RU"/>
              </w:rPr>
              <w:lastRenderedPageBreak/>
              <w:t>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4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432D5F" w:rsidRPr="00456391"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lastRenderedPageBreak/>
              <w:t>4</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Южная Европа:</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432D5F" w:rsidRPr="00456391"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t>5</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Восточная Европа:</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B115DC" w:rsidRPr="00456391"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6</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 xml:space="preserve">Практическая работа "Сравнение по уровню социально-экономического развития стран различных </w:t>
            </w:r>
            <w:r w:rsidRPr="00E838F3">
              <w:rPr>
                <w:rFonts w:ascii="Times New Roman" w:hAnsi="Times New Roman"/>
                <w:color w:val="000000"/>
                <w:sz w:val="28"/>
                <w:szCs w:val="28"/>
                <w:lang w:val="ru-RU"/>
              </w:rPr>
              <w:lastRenderedPageBreak/>
              <w:t>субрегионов зарубежной Европы с использованием источников географической информации"</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4F762D" w:rsidRPr="00E838F3" w:rsidRDefault="004F762D" w:rsidP="00432D5F">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xml:space="preserve">- овладение читательской культурой как средством познания мира для применения различных </w:t>
            </w:r>
            <w:r w:rsidRPr="00E838F3">
              <w:rPr>
                <w:rFonts w:ascii="Times New Roman" w:hAnsi="Times New Roman" w:cs="Times New Roman"/>
                <w:sz w:val="28"/>
                <w:szCs w:val="28"/>
                <w:lang w:val="ru-RU"/>
              </w:rPr>
              <w:lastRenderedPageBreak/>
              <w:t>источников географической информации при решении познавательных и практико-ориентированных задач;</w:t>
            </w:r>
          </w:p>
          <w:p w:rsidR="00FF41F1" w:rsidRPr="00E838F3" w:rsidRDefault="00432D5F" w:rsidP="00432D5F">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w:t>
            </w:r>
            <w:r w:rsidR="006A0A89" w:rsidRPr="00E838F3">
              <w:rPr>
                <w:rFonts w:ascii="Times New Roman" w:eastAsia="Calibri" w:hAnsi="Times New Roman" w:cs="Times New Roman"/>
                <w:sz w:val="28"/>
                <w:szCs w:val="28"/>
                <w:lang w:val="ru-RU"/>
              </w:rPr>
              <w:t>отрудничества и взаимной помощи;</w:t>
            </w:r>
          </w:p>
          <w:p w:rsidR="006A0A89" w:rsidRPr="00E838F3" w:rsidRDefault="006A0A89" w:rsidP="00432D5F">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8C32B1" w:rsidRPr="00456391"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7</w:t>
            </w:r>
          </w:p>
        </w:tc>
        <w:tc>
          <w:tcPr>
            <w:tcW w:w="4047" w:type="dxa"/>
          </w:tcPr>
          <w:p w:rsidR="008C32B1" w:rsidRPr="00E838F3" w:rsidRDefault="008C32B1">
            <w:pPr>
              <w:ind w:left="135"/>
              <w:rPr>
                <w:sz w:val="28"/>
                <w:szCs w:val="28"/>
                <w:lang w:val="ru-RU"/>
              </w:rPr>
            </w:pPr>
            <w:r w:rsidRPr="00E838F3">
              <w:rPr>
                <w:rFonts w:ascii="Times New Roman" w:hAnsi="Times New Roman"/>
                <w:b/>
                <w:color w:val="000000"/>
                <w:sz w:val="28"/>
                <w:szCs w:val="28"/>
                <w:lang w:val="ru-RU"/>
              </w:rPr>
              <w:t>Зарубежная Азия:</w:t>
            </w:r>
            <w:r w:rsidRPr="00E838F3">
              <w:rPr>
                <w:rFonts w:ascii="Times New Roman" w:hAnsi="Times New Roman"/>
                <w:color w:val="000000"/>
                <w:sz w:val="28"/>
                <w:szCs w:val="28"/>
                <w:lang w:val="ru-RU"/>
              </w:rPr>
              <w:t xml:space="preserve"> состав , общая экономико-географическая характеристика. Юго-Западная Азия: общие черты и </w:t>
            </w:r>
            <w:r w:rsidRPr="00E838F3">
              <w:rPr>
                <w:rFonts w:ascii="Times New Roman" w:hAnsi="Times New Roman"/>
                <w:color w:val="000000"/>
                <w:sz w:val="28"/>
                <w:szCs w:val="28"/>
                <w:lang w:val="ru-RU"/>
              </w:rPr>
              <w:lastRenderedPageBreak/>
              <w:t>особенности субрегиона. 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8C32B1" w:rsidRPr="00E838F3" w:rsidRDefault="008C32B1" w:rsidP="008C32B1">
            <w:pPr>
              <w:tabs>
                <w:tab w:val="left" w:pos="996"/>
              </w:tabs>
              <w:spacing w:line="230" w:lineRule="auto"/>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w:t>
            </w:r>
            <w:r w:rsidRPr="00E838F3">
              <w:rPr>
                <w:rFonts w:ascii="Times New Roman" w:eastAsia="Calibri" w:hAnsi="Times New Roman" w:cs="Times New Roman"/>
                <w:sz w:val="28"/>
                <w:szCs w:val="28"/>
                <w:lang w:val="ru-RU"/>
              </w:rPr>
              <w:lastRenderedPageBreak/>
              <w:t>межличностных отношений в классе, помогают установлению доброжелательной атмосферы во время урока;</w:t>
            </w:r>
          </w:p>
          <w:p w:rsidR="008C32B1" w:rsidRPr="00E838F3" w:rsidRDefault="008C32B1" w:rsidP="008C32B1">
            <w:pPr>
              <w:tabs>
                <w:tab w:val="left" w:pos="996"/>
              </w:tabs>
              <w:spacing w:line="230" w:lineRule="auto"/>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8C32B1" w:rsidRPr="00456391"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8</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Южная Азия.</w:t>
            </w:r>
            <w:r w:rsidRPr="00E838F3">
              <w:rPr>
                <w:rFonts w:ascii="Times New Roman" w:hAnsi="Times New Roman"/>
                <w:color w:val="000000"/>
                <w:sz w:val="28"/>
                <w:szCs w:val="28"/>
                <w:lang w:val="ru-RU"/>
              </w:rPr>
              <w:t xml:space="preserve"> Индия: общая экономико-географическая характеристика.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r w:rsidRPr="00E838F3">
              <w:rPr>
                <w:rFonts w:ascii="Times New Roman" w:hAnsi="Times New Roman" w:cs="Times New Roman"/>
                <w:sz w:val="28"/>
                <w:szCs w:val="28"/>
                <w:lang w:val="ru-RU"/>
              </w:rPr>
              <w:t xml:space="preserve"> ЦОС "Моя Школа" </w:t>
            </w:r>
            <w:hyperlink r:id="rId5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B115DC" w:rsidRPr="00456391"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9</w:t>
            </w:r>
          </w:p>
        </w:tc>
        <w:tc>
          <w:tcPr>
            <w:tcW w:w="4047" w:type="dxa"/>
          </w:tcPr>
          <w:p w:rsidR="00FF41F1" w:rsidRPr="00E838F3" w:rsidRDefault="00A54845">
            <w:pPr>
              <w:ind w:left="135"/>
              <w:rPr>
                <w:sz w:val="28"/>
                <w:szCs w:val="28"/>
              </w:rPr>
            </w:pPr>
            <w:r w:rsidRPr="00E838F3">
              <w:rPr>
                <w:rFonts w:ascii="Times New Roman" w:hAnsi="Times New Roman"/>
                <w:b/>
                <w:color w:val="000000"/>
                <w:sz w:val="28"/>
                <w:szCs w:val="28"/>
                <w:lang w:val="ru-RU"/>
              </w:rPr>
              <w:t>Центральная Азия:</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E838F3">
              <w:rPr>
                <w:rFonts w:ascii="Times New Roman" w:hAnsi="Times New Roman"/>
                <w:color w:val="000000"/>
                <w:sz w:val="28"/>
                <w:szCs w:val="28"/>
              </w:rPr>
              <w:t>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w:t>
            </w:r>
            <w:r w:rsidRPr="00E838F3">
              <w:rPr>
                <w:rFonts w:ascii="Times New Roman" w:hAnsi="Times New Roman" w:cs="Times New Roman"/>
                <w:sz w:val="28"/>
                <w:szCs w:val="28"/>
                <w:lang w:val="ru-RU"/>
              </w:rPr>
              <w:lastRenderedPageBreak/>
              <w:t>человечества.</w:t>
            </w:r>
          </w:p>
        </w:tc>
      </w:tr>
      <w:tr w:rsidR="008C32B1" w:rsidRPr="00456391"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10</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Юго-Восточная Азия:</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FA3EC7" w:rsidRPr="00E838F3" w:rsidRDefault="008C32B1"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8C32B1" w:rsidRPr="00E838F3" w:rsidRDefault="008C32B1"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8C32B1" w:rsidRPr="00456391"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11</w:t>
            </w:r>
          </w:p>
        </w:tc>
        <w:tc>
          <w:tcPr>
            <w:tcW w:w="4047" w:type="dxa"/>
          </w:tcPr>
          <w:p w:rsidR="008C32B1" w:rsidRPr="00E838F3" w:rsidRDefault="008C32B1">
            <w:pPr>
              <w:ind w:left="135"/>
              <w:rPr>
                <w:rFonts w:ascii="Times New Roman" w:hAnsi="Times New Roman"/>
                <w:color w:val="000000"/>
                <w:sz w:val="28"/>
                <w:szCs w:val="28"/>
                <w:lang w:val="ru-RU"/>
              </w:rPr>
            </w:pPr>
            <w:r w:rsidRPr="00E838F3">
              <w:rPr>
                <w:rFonts w:ascii="Times New Roman" w:hAnsi="Times New Roman"/>
                <w:b/>
                <w:color w:val="000000"/>
                <w:sz w:val="28"/>
                <w:szCs w:val="28"/>
                <w:lang w:val="ru-RU"/>
              </w:rPr>
              <w:t>Восточная Азия.</w:t>
            </w:r>
            <w:r w:rsidRPr="00E838F3">
              <w:rPr>
                <w:rFonts w:ascii="Times New Roman" w:hAnsi="Times New Roman"/>
                <w:color w:val="000000"/>
                <w:sz w:val="28"/>
                <w:szCs w:val="28"/>
                <w:lang w:val="ru-RU"/>
              </w:rPr>
              <w:t xml:space="preserve"> Китай: общая экономико-географическая характеристика. Современные проблемы.</w:t>
            </w:r>
          </w:p>
          <w:p w:rsidR="008C32B1" w:rsidRPr="00E838F3" w:rsidRDefault="008C32B1">
            <w:pPr>
              <w:ind w:left="135"/>
              <w:rPr>
                <w:sz w:val="28"/>
                <w:szCs w:val="28"/>
                <w:lang w:val="ru-RU"/>
              </w:rPr>
            </w:pPr>
            <w:r w:rsidRPr="00E838F3">
              <w:rPr>
                <w:rFonts w:ascii="Times New Roman" w:hAnsi="Times New Roman"/>
                <w:color w:val="000000"/>
                <w:sz w:val="28"/>
                <w:szCs w:val="28"/>
                <w:lang w:val="ru-RU"/>
              </w:rPr>
              <w:t xml:space="preserve">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rsidP="00EC08EA">
            <w:pPr>
              <w:rPr>
                <w:rFonts w:ascii="Times New Roman" w:hAnsi="Times New Roman" w:cs="Times New Roman"/>
                <w:sz w:val="28"/>
                <w:szCs w:val="28"/>
                <w:lang w:val="ru-RU"/>
              </w:rPr>
            </w:pPr>
          </w:p>
        </w:tc>
      </w:tr>
      <w:tr w:rsidR="008C32B1" w:rsidRPr="00456391"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12</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Восточная Азия.</w:t>
            </w:r>
            <w:r w:rsidRPr="00E838F3">
              <w:rPr>
                <w:rFonts w:ascii="Times New Roman" w:hAnsi="Times New Roman"/>
                <w:color w:val="000000"/>
                <w:sz w:val="28"/>
                <w:szCs w:val="28"/>
                <w:lang w:val="ru-RU"/>
              </w:rPr>
              <w:t xml:space="preserve"> Япония: общая экономико-географическая характеристика.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13</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xml:space="preserve"> Обобщение по темам: Зарубежная Европа. </w:t>
            </w:r>
            <w:r w:rsidRPr="00E838F3">
              <w:rPr>
                <w:rFonts w:ascii="Times New Roman" w:hAnsi="Times New Roman"/>
                <w:color w:val="000000"/>
                <w:sz w:val="28"/>
                <w:szCs w:val="28"/>
              </w:rPr>
              <w:t>Зарубежная Азия</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lastRenderedPageBreak/>
              <w:t>14</w:t>
            </w:r>
          </w:p>
        </w:tc>
        <w:tc>
          <w:tcPr>
            <w:tcW w:w="4047" w:type="dxa"/>
          </w:tcPr>
          <w:p w:rsidR="000D4EA6" w:rsidRPr="00E838F3" w:rsidRDefault="000D4EA6">
            <w:pPr>
              <w:ind w:left="135"/>
              <w:rPr>
                <w:sz w:val="28"/>
                <w:szCs w:val="28"/>
                <w:lang w:val="ru-RU"/>
              </w:rPr>
            </w:pPr>
            <w:r w:rsidRPr="00E838F3">
              <w:rPr>
                <w:rFonts w:ascii="Times New Roman" w:hAnsi="Times New Roman"/>
                <w:b/>
                <w:color w:val="000000"/>
                <w:sz w:val="28"/>
                <w:szCs w:val="28"/>
                <w:lang w:val="ru-RU"/>
              </w:rPr>
              <w:t>Америка:</w:t>
            </w:r>
            <w:r w:rsidRPr="00E838F3">
              <w:rPr>
                <w:rFonts w:ascii="Times New Roman" w:hAnsi="Times New Roman"/>
                <w:color w:val="000000"/>
                <w:sz w:val="28"/>
                <w:szCs w:val="28"/>
                <w:lang w:val="ru-RU"/>
              </w:rPr>
              <w:t xml:space="preserve"> субрегионы США и Канада, Латинская Америка: общая экономико-географическая характеристика</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0D4EA6" w:rsidRPr="00E838F3" w:rsidRDefault="000D4EA6" w:rsidP="007F360A">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t>15</w:t>
            </w:r>
          </w:p>
        </w:tc>
        <w:tc>
          <w:tcPr>
            <w:tcW w:w="4047" w:type="dxa"/>
          </w:tcPr>
          <w:p w:rsidR="000D4EA6" w:rsidRPr="00E838F3" w:rsidRDefault="000D4EA6">
            <w:pPr>
              <w:ind w:left="135"/>
              <w:rPr>
                <w:sz w:val="28"/>
                <w:szCs w:val="28"/>
                <w:lang w:val="ru-RU"/>
              </w:rPr>
            </w:pPr>
            <w:r w:rsidRPr="00E838F3">
              <w:rPr>
                <w:rFonts w:ascii="Times New Roman" w:hAnsi="Times New Roman"/>
                <w:b/>
                <w:color w:val="000000"/>
                <w:sz w:val="28"/>
                <w:szCs w:val="28"/>
                <w:lang w:val="ru-RU"/>
              </w:rPr>
              <w:t>Субрегионы Америки.</w:t>
            </w:r>
            <w:r w:rsidRPr="00E838F3">
              <w:rPr>
                <w:rFonts w:ascii="Times New Roman" w:hAnsi="Times New Roman"/>
                <w:color w:val="000000"/>
                <w:sz w:val="28"/>
                <w:szCs w:val="28"/>
                <w:lang w:val="ru-RU"/>
              </w:rPr>
              <w:t xml:space="preserve"> Особенности природно-ресурсного капитала, населенизя и хозяйства</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0D4EA6" w:rsidRPr="00E838F3" w:rsidRDefault="000D4EA6">
            <w:pPr>
              <w:ind w:left="135"/>
              <w:rPr>
                <w:sz w:val="28"/>
                <w:szCs w:val="28"/>
                <w:lang w:val="ru-RU"/>
              </w:rPr>
            </w:pP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t>16</w:t>
            </w:r>
          </w:p>
        </w:tc>
        <w:tc>
          <w:tcPr>
            <w:tcW w:w="4047" w:type="dxa"/>
          </w:tcPr>
          <w:p w:rsidR="000D4EA6" w:rsidRPr="00E838F3" w:rsidRDefault="000D4EA6">
            <w:pPr>
              <w:ind w:left="135"/>
              <w:rPr>
                <w:sz w:val="28"/>
                <w:szCs w:val="28"/>
                <w:lang w:val="ru-RU"/>
              </w:rPr>
            </w:pPr>
            <w:r w:rsidRPr="00E838F3">
              <w:rPr>
                <w:rFonts w:ascii="Times New Roman" w:hAnsi="Times New Roman"/>
                <w:color w:val="000000"/>
                <w:sz w:val="28"/>
                <w:szCs w:val="28"/>
                <w:lang w:val="ru-RU"/>
              </w:rPr>
              <w:t>США: особенности ЭГП, природно-ресурсного капитала, населения и хозяйства, современные проблемы</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0D4EA6" w:rsidRPr="00E838F3" w:rsidRDefault="000D4EA6">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17</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Канада: особенности ЭГП, природно-ресурсного капитала, населения и хозяйства, 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родины; природе и культуре других </w:t>
            </w:r>
            <w:r w:rsidRPr="00E838F3">
              <w:rPr>
                <w:rFonts w:ascii="Times New Roman" w:hAnsi="Times New Roman" w:cs="Times New Roman"/>
                <w:sz w:val="28"/>
                <w:szCs w:val="28"/>
                <w:lang w:val="ru-RU"/>
              </w:rPr>
              <w:lastRenderedPageBreak/>
              <w:t>регионов и стран мира, объектам Всемирного культурного наследия человечества.</w:t>
            </w: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lastRenderedPageBreak/>
              <w:t>18</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Мексика: особенности ЭГП, природно-ресурсного капитала, населения и хозяйства, 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19</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w:t>
            </w:r>
            <w:r w:rsidRPr="00E838F3">
              <w:rPr>
                <w:rFonts w:ascii="Times New Roman" w:hAnsi="Times New Roman"/>
                <w:color w:val="000000"/>
                <w:sz w:val="28"/>
                <w:szCs w:val="28"/>
                <w:lang w:val="ru-RU"/>
              </w:rPr>
              <w:lastRenderedPageBreak/>
              <w:t>хозяйства Канады и Бразилии на основе анализа географических карт"</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A12442" w:rsidRPr="00E838F3" w:rsidRDefault="00A12442" w:rsidP="00A12442">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w:t>
            </w:r>
            <w:r w:rsidRPr="00E838F3">
              <w:rPr>
                <w:rFonts w:ascii="Times New Roman" w:hAnsi="Times New Roman" w:cs="Times New Roman"/>
                <w:sz w:val="28"/>
                <w:szCs w:val="28"/>
                <w:lang w:val="ru-RU"/>
              </w:rPr>
              <w:lastRenderedPageBreak/>
              <w:t>ориентированных задач;</w:t>
            </w:r>
          </w:p>
          <w:p w:rsidR="00FF41F1" w:rsidRPr="00E838F3" w:rsidRDefault="00A12442" w:rsidP="00A12442">
            <w:pPr>
              <w:rPr>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6E05C2" w:rsidRPr="00E838F3" w:rsidTr="007339C2">
        <w:trPr>
          <w:trHeight w:val="144"/>
        </w:trPr>
        <w:tc>
          <w:tcPr>
            <w:tcW w:w="910" w:type="dxa"/>
          </w:tcPr>
          <w:p w:rsidR="006E05C2" w:rsidRPr="00E838F3" w:rsidRDefault="006E05C2">
            <w:pPr>
              <w:rPr>
                <w:sz w:val="28"/>
                <w:szCs w:val="28"/>
              </w:rPr>
            </w:pPr>
            <w:r w:rsidRPr="00E838F3">
              <w:rPr>
                <w:rFonts w:ascii="Times New Roman" w:hAnsi="Times New Roman"/>
                <w:color w:val="000000"/>
                <w:sz w:val="28"/>
                <w:szCs w:val="28"/>
              </w:rPr>
              <w:lastRenderedPageBreak/>
              <w:t>20</w:t>
            </w:r>
          </w:p>
        </w:tc>
        <w:tc>
          <w:tcPr>
            <w:tcW w:w="4047" w:type="dxa"/>
          </w:tcPr>
          <w:p w:rsidR="006E05C2" w:rsidRPr="00E838F3" w:rsidRDefault="006E05C2">
            <w:pPr>
              <w:ind w:left="135"/>
              <w:rPr>
                <w:sz w:val="28"/>
                <w:szCs w:val="28"/>
                <w:lang w:val="ru-RU"/>
              </w:rPr>
            </w:pPr>
            <w:r w:rsidRPr="00E838F3">
              <w:rPr>
                <w:rFonts w:ascii="Times New Roman" w:hAnsi="Times New Roman"/>
                <w:b/>
                <w:color w:val="000000"/>
                <w:sz w:val="28"/>
                <w:szCs w:val="28"/>
                <w:lang w:val="ru-RU"/>
              </w:rPr>
              <w:t>Африка:</w:t>
            </w:r>
            <w:r w:rsidRPr="00E838F3">
              <w:rPr>
                <w:rFonts w:ascii="Times New Roman" w:hAnsi="Times New Roman"/>
                <w:color w:val="000000"/>
                <w:sz w:val="28"/>
                <w:szCs w:val="28"/>
                <w:lang w:val="ru-RU"/>
              </w:rPr>
              <w:t xml:space="preserve"> состав, общая экономико-географическая характеристика. Особенности. Экономические и социальные проблемы региона</w:t>
            </w:r>
          </w:p>
        </w:tc>
        <w:tc>
          <w:tcPr>
            <w:tcW w:w="1559" w:type="dxa"/>
          </w:tcPr>
          <w:p w:rsidR="006E05C2" w:rsidRPr="00E838F3" w:rsidRDefault="006E05C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6E05C2" w:rsidRPr="00E838F3" w:rsidRDefault="006E05C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6E05C2" w:rsidRPr="00E838F3" w:rsidRDefault="006E05C2"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6E05C2" w:rsidRPr="00E838F3" w:rsidRDefault="006E05C2"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w:t>
            </w:r>
            <w:r w:rsidRPr="00E838F3">
              <w:rPr>
                <w:rFonts w:ascii="Times New Roman" w:hAnsi="Times New Roman" w:cs="Times New Roman"/>
                <w:sz w:val="28"/>
                <w:szCs w:val="28"/>
                <w:lang w:val="ru-RU"/>
              </w:rPr>
              <w:lastRenderedPageBreak/>
              <w:t>человечества.</w:t>
            </w:r>
          </w:p>
        </w:tc>
      </w:tr>
      <w:tr w:rsidR="006E05C2" w:rsidRPr="00E838F3" w:rsidTr="007339C2">
        <w:trPr>
          <w:trHeight w:val="144"/>
        </w:trPr>
        <w:tc>
          <w:tcPr>
            <w:tcW w:w="910" w:type="dxa"/>
          </w:tcPr>
          <w:p w:rsidR="006E05C2" w:rsidRPr="00E838F3" w:rsidRDefault="006E05C2">
            <w:pPr>
              <w:rPr>
                <w:sz w:val="28"/>
                <w:szCs w:val="28"/>
              </w:rPr>
            </w:pPr>
            <w:r w:rsidRPr="00E838F3">
              <w:rPr>
                <w:rFonts w:ascii="Times New Roman" w:hAnsi="Times New Roman"/>
                <w:color w:val="000000"/>
                <w:sz w:val="28"/>
                <w:szCs w:val="28"/>
              </w:rPr>
              <w:t>21</w:t>
            </w:r>
          </w:p>
        </w:tc>
        <w:tc>
          <w:tcPr>
            <w:tcW w:w="4047" w:type="dxa"/>
          </w:tcPr>
          <w:p w:rsidR="006E05C2" w:rsidRPr="00E838F3" w:rsidRDefault="006E05C2">
            <w:pPr>
              <w:ind w:left="135"/>
              <w:rPr>
                <w:sz w:val="28"/>
                <w:szCs w:val="28"/>
                <w:lang w:val="ru-RU"/>
              </w:rPr>
            </w:pPr>
            <w:r w:rsidRPr="00E838F3">
              <w:rPr>
                <w:rFonts w:ascii="Times New Roman" w:hAnsi="Times New Roman"/>
                <w:b/>
                <w:color w:val="000000"/>
                <w:sz w:val="28"/>
                <w:szCs w:val="28"/>
                <w:lang w:val="ru-RU"/>
              </w:rPr>
              <w:t>Северная Африка</w:t>
            </w:r>
            <w:r w:rsidRPr="00E838F3">
              <w:rPr>
                <w:rFonts w:ascii="Times New Roman" w:hAnsi="Times New Roman"/>
                <w:color w:val="000000"/>
                <w:sz w:val="28"/>
                <w:szCs w:val="28"/>
                <w:lang w:val="ru-RU"/>
              </w:rPr>
              <w:t>. Особенности природно-ресурсного капитала, населения и хозяйства Алжира и Египта</w:t>
            </w:r>
          </w:p>
        </w:tc>
        <w:tc>
          <w:tcPr>
            <w:tcW w:w="1559" w:type="dxa"/>
          </w:tcPr>
          <w:p w:rsidR="006E05C2" w:rsidRPr="00E838F3" w:rsidRDefault="006E05C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6E05C2" w:rsidRPr="00E838F3" w:rsidRDefault="006E05C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6E05C2" w:rsidRPr="00E838F3" w:rsidRDefault="006E05C2" w:rsidP="005D6BC0">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22</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Южная Африка</w:t>
            </w:r>
            <w:r w:rsidRPr="00E838F3">
              <w:rPr>
                <w:rFonts w:ascii="Times New Roman" w:hAnsi="Times New Roman"/>
                <w:color w:val="000000"/>
                <w:sz w:val="28"/>
                <w:szCs w:val="28"/>
                <w:lang w:val="ru-RU"/>
              </w:rPr>
              <w:t>. Особенности природно-ресурсного капитала, населения и хозяйства ЮАР</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D0628F">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12442" w:rsidRPr="00E838F3" w:rsidRDefault="00A12442" w:rsidP="00D0628F">
            <w:pPr>
              <w:rPr>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23</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Западная Африка, Центральная Африка, Восточная Африка.</w:t>
            </w:r>
            <w:r w:rsidRPr="00E838F3">
              <w:rPr>
                <w:rFonts w:ascii="Times New Roman" w:hAnsi="Times New Roman"/>
                <w:color w:val="000000"/>
                <w:sz w:val="28"/>
                <w:szCs w:val="28"/>
                <w:lang w:val="ru-RU"/>
              </w:rPr>
              <w:t xml:space="preserve">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D0628F">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24</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Обобщающее повторение по темам: Америка, Африка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pPr>
              <w:ind w:left="135"/>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25</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Австралия и Океания:</w:t>
            </w:r>
            <w:r w:rsidRPr="00E838F3">
              <w:rPr>
                <w:rFonts w:ascii="Times New Roman" w:hAnsi="Times New Roman"/>
                <w:color w:val="000000"/>
                <w:sz w:val="28"/>
                <w:szCs w:val="28"/>
                <w:lang w:val="ru-RU"/>
              </w:rPr>
              <w:t xml:space="preserve"> особенности ГП Австралийский Союз: главные факторы размещения населения и развития хозяйства. Место в МГРТ</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997424">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A12442" w:rsidRPr="00E838F3" w:rsidRDefault="00A12442" w:rsidP="00997424">
            <w:pPr>
              <w:rPr>
                <w:sz w:val="28"/>
                <w:szCs w:val="28"/>
                <w:lang w:val="ru-RU"/>
              </w:rPr>
            </w:pPr>
            <w:r w:rsidRPr="00E838F3">
              <w:rPr>
                <w:rFonts w:ascii="Times New Roman" w:hAnsi="Times New Roman" w:cs="Times New Roman"/>
                <w:sz w:val="28"/>
                <w:szCs w:val="28"/>
                <w:lang w:val="ru-RU"/>
              </w:rPr>
              <w:lastRenderedPageBreak/>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26</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Океания</w:t>
            </w:r>
            <w:r w:rsidRPr="00E838F3">
              <w:rPr>
                <w:rFonts w:ascii="Times New Roman" w:hAnsi="Times New Roman"/>
                <w:color w:val="000000"/>
                <w:sz w:val="28"/>
                <w:szCs w:val="28"/>
                <w:lang w:val="ru-RU"/>
              </w:rPr>
              <w:t xml:space="preserve">: особенности природных ресурсов, населения и хозяйства. Место </w:t>
            </w:r>
            <w:r w:rsidRPr="00E838F3">
              <w:rPr>
                <w:rFonts w:ascii="Times New Roman" w:hAnsi="Times New Roman"/>
                <w:color w:val="000000"/>
                <w:sz w:val="28"/>
                <w:szCs w:val="28"/>
                <w:lang w:val="ru-RU"/>
              </w:rPr>
              <w:lastRenderedPageBreak/>
              <w:t>в МГРТ</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997424">
            <w:pPr>
              <w:rPr>
                <w:rFonts w:ascii="Times New Roman" w:hAnsi="Times New Roman" w:cs="Times New Roman"/>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27</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Особенности интеграции России в мировое сообщество</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CF0FB7">
            <w:pPr>
              <w:rPr>
                <w:rFonts w:ascii="Times New Roman" w:hAnsi="Times New Roman" w:cs="Times New Roman"/>
                <w:sz w:val="28"/>
                <w:szCs w:val="28"/>
                <w:lang w:val="ru-RU"/>
              </w:rPr>
            </w:pPr>
            <w:r w:rsidRPr="00E838F3">
              <w:rPr>
                <w:rFonts w:ascii="Times New Roman" w:hAnsi="Times New Roman" w:cs="Times New Roman"/>
                <w:sz w:val="28"/>
                <w:szCs w:val="28"/>
                <w:lang w:val="ru-RU"/>
              </w:rPr>
              <w:t>- осознанный выбор и построение индивидуальной траектории образования и жизненных планов с учѐтом личных и общественных интересов и потребностей;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12442" w:rsidRPr="00E838F3" w:rsidRDefault="00A12442" w:rsidP="00CF0FB7">
            <w:pPr>
              <w:rPr>
                <w:sz w:val="28"/>
                <w:szCs w:val="28"/>
                <w:lang w:val="ru-RU"/>
              </w:rPr>
            </w:pPr>
            <w:r w:rsidRPr="00E838F3">
              <w:rPr>
                <w:rFonts w:ascii="Times New Roman" w:hAnsi="Times New Roman" w:cs="Times New Roman"/>
                <w:sz w:val="28"/>
                <w:szCs w:val="28"/>
                <w:lang w:val="ru-RU"/>
              </w:rPr>
              <w:t xml:space="preserve">- воспитание восприимчивости ценностного отношения к природе и культуре своей </w:t>
            </w:r>
            <w:r w:rsidRPr="00E838F3">
              <w:rPr>
                <w:rFonts w:ascii="Times New Roman" w:hAnsi="Times New Roman" w:cs="Times New Roman"/>
                <w:sz w:val="28"/>
                <w:szCs w:val="28"/>
                <w:lang w:val="ru-RU"/>
              </w:rPr>
              <w:lastRenderedPageBreak/>
              <w:t>страны, своей малой родины; природе и культуре других регионов и стран мира, объектам Всемирного культурного наследия человечества.</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28</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Географические аспекты решения внешнеэкономических и внешнеполитических задач развития экономики России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lastRenderedPageBreak/>
              <w:t>29</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FF41F1" w:rsidRPr="00E838F3" w:rsidRDefault="004F762D" w:rsidP="004F762D">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r w:rsidR="006A0A89" w:rsidRPr="00E838F3">
              <w:rPr>
                <w:rFonts w:ascii="Times New Roman" w:hAnsi="Times New Roman" w:cs="Times New Roman"/>
                <w:sz w:val="28"/>
                <w:szCs w:val="28"/>
                <w:lang w:val="ru-RU"/>
              </w:rPr>
              <w:t>;</w:t>
            </w:r>
          </w:p>
          <w:p w:rsidR="006A0A89" w:rsidRPr="00E838F3" w:rsidRDefault="006A0A89" w:rsidP="004F762D">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30</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Группы глобальных проблем. Геополитические проблемы</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ориентация на применение географических знаний для решения задач в области окружающей среды, </w:t>
            </w:r>
            <w:r w:rsidRPr="00E838F3">
              <w:rPr>
                <w:rFonts w:ascii="Times New Roman" w:hAnsi="Times New Roman" w:cs="Times New Roman"/>
                <w:sz w:val="28"/>
                <w:szCs w:val="28"/>
                <w:lang w:val="ru-RU"/>
              </w:rPr>
              <w:lastRenderedPageBreak/>
              <w:t>планирования поступков и оценки их возможных последствий для окружающей среды;</w:t>
            </w:r>
          </w:p>
          <w:p w:rsidR="00A12442" w:rsidRPr="00E838F3" w:rsidRDefault="00A12442" w:rsidP="005D6BC0">
            <w:pPr>
              <w:rPr>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31</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Геоэкология — фокус глобальных проблем человечества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5D6BC0">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32</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Глобальные проблемы народонаселения: демографическая, продовольственная, роста городов, здоровья и долголетия человека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0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4F762D">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12442" w:rsidRPr="00E838F3" w:rsidRDefault="00A12442" w:rsidP="006A0A89">
            <w:pPr>
              <w:rPr>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w:t>
            </w:r>
            <w:r w:rsidRPr="00E838F3">
              <w:rPr>
                <w:rFonts w:ascii="Times New Roman" w:hAnsi="Times New Roman" w:cs="Times New Roman"/>
                <w:sz w:val="28"/>
                <w:szCs w:val="28"/>
                <w:lang w:val="ru-RU"/>
              </w:rPr>
              <w:lastRenderedPageBreak/>
              <w:t>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33</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w:t>
            </w:r>
            <w:r w:rsidRPr="00E838F3">
              <w:rPr>
                <w:rFonts w:ascii="Times New Roman" w:hAnsi="Times New Roman"/>
                <w:color w:val="000000"/>
                <w:sz w:val="28"/>
                <w:szCs w:val="28"/>
                <w:lang w:val="ru-RU"/>
              </w:rPr>
              <w:lastRenderedPageBreak/>
              <w:t>источников географической информации и участия России в их решении"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0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0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6A0A89">
            <w:pPr>
              <w:rPr>
                <w:rFonts w:ascii="Times New Roman" w:hAnsi="Times New Roman" w:cs="Times New Roman"/>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lastRenderedPageBreak/>
              <w:t>34</w:t>
            </w:r>
          </w:p>
        </w:tc>
        <w:tc>
          <w:tcPr>
            <w:tcW w:w="4047" w:type="dxa"/>
          </w:tcPr>
          <w:p w:rsidR="00FF41F1" w:rsidRPr="00E838F3" w:rsidRDefault="00A54845">
            <w:pPr>
              <w:ind w:left="135"/>
              <w:rPr>
                <w:sz w:val="28"/>
                <w:szCs w:val="28"/>
                <w:lang w:val="ru-RU"/>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Обобщение по теме: Глобальные проблемы человечества</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0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0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FF41F1" w:rsidRPr="00E838F3" w:rsidRDefault="00A12442" w:rsidP="00A12442">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r w:rsidRPr="00E838F3">
              <w:rPr>
                <w:rFonts w:ascii="Times New Roman" w:hAnsi="Times New Roman" w:cs="Times New Roman"/>
                <w:sz w:val="28"/>
                <w:szCs w:val="28"/>
                <w:lang w:val="ru-RU"/>
              </w:rPr>
              <w:b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w:t>
            </w:r>
            <w:r w:rsidRPr="00E838F3">
              <w:rPr>
                <w:rFonts w:ascii="Times New Roman" w:hAnsi="Times New Roman" w:cs="Times New Roman"/>
                <w:sz w:val="28"/>
                <w:szCs w:val="28"/>
                <w:lang w:val="ru-RU"/>
              </w:rPr>
              <w:lastRenderedPageBreak/>
              <w:t>поведения с учѐтом осознания последствий для окружающей среды;</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воспитание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 готовность и способность осознанно выполнять и пропагандировать правила здорового, безопасного и экологически </w:t>
            </w:r>
            <w:r w:rsidRPr="00E838F3">
              <w:rPr>
                <w:rFonts w:ascii="Times New Roman" w:hAnsi="Times New Roman" w:cs="Times New Roman"/>
                <w:sz w:val="28"/>
                <w:szCs w:val="28"/>
                <w:lang w:val="ru-RU"/>
              </w:rPr>
              <w:lastRenderedPageBreak/>
              <w:t>целесообразного образа жизни; бережно относиться к природе и окружающей среде.</w:t>
            </w:r>
          </w:p>
        </w:tc>
      </w:tr>
      <w:tr w:rsidR="00B115DC" w:rsidRPr="00E838F3" w:rsidTr="007339C2">
        <w:trPr>
          <w:trHeight w:val="144"/>
        </w:trPr>
        <w:tc>
          <w:tcPr>
            <w:tcW w:w="4957" w:type="dxa"/>
            <w:gridSpan w:val="2"/>
          </w:tcPr>
          <w:p w:rsidR="00FF41F1" w:rsidRPr="00E838F3" w:rsidRDefault="00A54845">
            <w:pPr>
              <w:ind w:left="135"/>
              <w:rPr>
                <w:sz w:val="28"/>
                <w:szCs w:val="28"/>
                <w:lang w:val="ru-RU"/>
              </w:rPr>
            </w:pPr>
            <w:r w:rsidRPr="00E838F3">
              <w:rPr>
                <w:rFonts w:ascii="Times New Roman" w:hAnsi="Times New Roman"/>
                <w:color w:val="000000"/>
                <w:sz w:val="28"/>
                <w:szCs w:val="28"/>
                <w:lang w:val="ru-RU"/>
              </w:rPr>
              <w:lastRenderedPageBreak/>
              <w:t>ОБЩЕЕ КОЛИЧЕСТВО ЧАСОВ ПО ПРОГРАММЕ</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34 </w:t>
            </w:r>
          </w:p>
        </w:tc>
        <w:tc>
          <w:tcPr>
            <w:tcW w:w="7229" w:type="dxa"/>
            <w:gridSpan w:val="2"/>
          </w:tcPr>
          <w:p w:rsidR="00FF41F1" w:rsidRPr="00E838F3" w:rsidRDefault="00FF41F1">
            <w:pPr>
              <w:rPr>
                <w:sz w:val="28"/>
                <w:szCs w:val="28"/>
              </w:rPr>
            </w:pPr>
          </w:p>
        </w:tc>
      </w:tr>
    </w:tbl>
    <w:p w:rsidR="00FF41F1" w:rsidRPr="00E838F3" w:rsidRDefault="00FF41F1">
      <w:pPr>
        <w:rPr>
          <w:sz w:val="28"/>
          <w:szCs w:val="28"/>
          <w:lang w:val="ru-RU"/>
        </w:rPr>
        <w:sectPr w:rsidR="00FF41F1" w:rsidRPr="00E838F3">
          <w:pgSz w:w="16383" w:h="11906" w:orient="landscape"/>
          <w:pgMar w:top="1134" w:right="850" w:bottom="1134" w:left="1701" w:header="720" w:footer="720" w:gutter="0"/>
          <w:cols w:space="720"/>
        </w:sectPr>
      </w:pPr>
    </w:p>
    <w:bookmarkEnd w:id="4"/>
    <w:p w:rsidR="00A54845" w:rsidRPr="00E838F3" w:rsidRDefault="00A54845" w:rsidP="00B12729">
      <w:pPr>
        <w:spacing w:after="0"/>
        <w:rPr>
          <w:sz w:val="28"/>
          <w:szCs w:val="28"/>
          <w:lang w:val="ru-RU"/>
        </w:rPr>
      </w:pPr>
    </w:p>
    <w:sectPr w:rsidR="00A54845" w:rsidRPr="00E838F3" w:rsidSect="00B12729">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605"/>
    <w:multiLevelType w:val="multilevel"/>
    <w:tmpl w:val="E4308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02051"/>
    <w:multiLevelType w:val="multilevel"/>
    <w:tmpl w:val="F3AA4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C0167"/>
    <w:multiLevelType w:val="multilevel"/>
    <w:tmpl w:val="D93A3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A7CE3"/>
    <w:multiLevelType w:val="multilevel"/>
    <w:tmpl w:val="D80CD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C670CB"/>
    <w:multiLevelType w:val="multilevel"/>
    <w:tmpl w:val="E6FCF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15BD5"/>
    <w:multiLevelType w:val="multilevel"/>
    <w:tmpl w:val="78083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C92D74"/>
    <w:multiLevelType w:val="multilevel"/>
    <w:tmpl w:val="12A6C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363A87"/>
    <w:multiLevelType w:val="multilevel"/>
    <w:tmpl w:val="287ED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266B11"/>
    <w:multiLevelType w:val="multilevel"/>
    <w:tmpl w:val="7D9E8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804154"/>
    <w:multiLevelType w:val="multilevel"/>
    <w:tmpl w:val="1098E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052DC3"/>
    <w:multiLevelType w:val="multilevel"/>
    <w:tmpl w:val="7BAE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F37260"/>
    <w:multiLevelType w:val="multilevel"/>
    <w:tmpl w:val="1D360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364CE"/>
    <w:multiLevelType w:val="multilevel"/>
    <w:tmpl w:val="0B18F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1E378A"/>
    <w:multiLevelType w:val="multilevel"/>
    <w:tmpl w:val="DFBA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37532"/>
    <w:multiLevelType w:val="multilevel"/>
    <w:tmpl w:val="B8726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21514"/>
    <w:multiLevelType w:val="multilevel"/>
    <w:tmpl w:val="A0DC9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4F7998"/>
    <w:multiLevelType w:val="multilevel"/>
    <w:tmpl w:val="41E6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7"/>
  </w:num>
  <w:num w:numId="4">
    <w:abstractNumId w:val="12"/>
  </w:num>
  <w:num w:numId="5">
    <w:abstractNumId w:val="8"/>
  </w:num>
  <w:num w:numId="6">
    <w:abstractNumId w:val="1"/>
  </w:num>
  <w:num w:numId="7">
    <w:abstractNumId w:val="11"/>
  </w:num>
  <w:num w:numId="8">
    <w:abstractNumId w:val="15"/>
  </w:num>
  <w:num w:numId="9">
    <w:abstractNumId w:val="5"/>
  </w:num>
  <w:num w:numId="10">
    <w:abstractNumId w:val="2"/>
  </w:num>
  <w:num w:numId="11">
    <w:abstractNumId w:val="0"/>
  </w:num>
  <w:num w:numId="12">
    <w:abstractNumId w:val="6"/>
  </w:num>
  <w:num w:numId="13">
    <w:abstractNumId w:val="9"/>
  </w:num>
  <w:num w:numId="14">
    <w:abstractNumId w:val="13"/>
  </w:num>
  <w:num w:numId="15">
    <w:abstractNumId w:val="16"/>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F1"/>
    <w:rsid w:val="000D4EA6"/>
    <w:rsid w:val="00190A92"/>
    <w:rsid w:val="001A3AE6"/>
    <w:rsid w:val="001C5CC6"/>
    <w:rsid w:val="0027636D"/>
    <w:rsid w:val="002A696C"/>
    <w:rsid w:val="00350258"/>
    <w:rsid w:val="003816A0"/>
    <w:rsid w:val="003A7F79"/>
    <w:rsid w:val="00432D5F"/>
    <w:rsid w:val="00456391"/>
    <w:rsid w:val="004D7989"/>
    <w:rsid w:val="004F762D"/>
    <w:rsid w:val="005164C1"/>
    <w:rsid w:val="00532698"/>
    <w:rsid w:val="00545921"/>
    <w:rsid w:val="00556977"/>
    <w:rsid w:val="005C4AA2"/>
    <w:rsid w:val="005D6BC0"/>
    <w:rsid w:val="0062438F"/>
    <w:rsid w:val="00695217"/>
    <w:rsid w:val="006A0A89"/>
    <w:rsid w:val="006D08C3"/>
    <w:rsid w:val="006E05C2"/>
    <w:rsid w:val="007339C2"/>
    <w:rsid w:val="007F360A"/>
    <w:rsid w:val="0082032A"/>
    <w:rsid w:val="00880008"/>
    <w:rsid w:val="008C1331"/>
    <w:rsid w:val="008C32B1"/>
    <w:rsid w:val="00920946"/>
    <w:rsid w:val="0097132B"/>
    <w:rsid w:val="00997424"/>
    <w:rsid w:val="009C2EF2"/>
    <w:rsid w:val="009D287F"/>
    <w:rsid w:val="009F3657"/>
    <w:rsid w:val="00A12442"/>
    <w:rsid w:val="00A30AFE"/>
    <w:rsid w:val="00A54845"/>
    <w:rsid w:val="00A6493A"/>
    <w:rsid w:val="00A67F47"/>
    <w:rsid w:val="00B115DC"/>
    <w:rsid w:val="00B12729"/>
    <w:rsid w:val="00B13735"/>
    <w:rsid w:val="00B13EEB"/>
    <w:rsid w:val="00B32786"/>
    <w:rsid w:val="00BE490A"/>
    <w:rsid w:val="00C947D7"/>
    <w:rsid w:val="00CD07F6"/>
    <w:rsid w:val="00CF0FB7"/>
    <w:rsid w:val="00D0628F"/>
    <w:rsid w:val="00D902B8"/>
    <w:rsid w:val="00DF3B3F"/>
    <w:rsid w:val="00E3083C"/>
    <w:rsid w:val="00E838F3"/>
    <w:rsid w:val="00EC08EA"/>
    <w:rsid w:val="00ED256A"/>
    <w:rsid w:val="00EE723E"/>
    <w:rsid w:val="00F05342"/>
    <w:rsid w:val="00F534E0"/>
    <w:rsid w:val="00F56DD2"/>
    <w:rsid w:val="00FA3EC7"/>
    <w:rsid w:val="00FF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edsoo.ru/7f413b38" TargetMode="External"/><Relationship Id="rId42" Type="http://schemas.openxmlformats.org/officeDocument/2006/relationships/hyperlink" Target="https://myschool.edu.ru/" TargetMode="External"/><Relationship Id="rId47" Type="http://schemas.openxmlformats.org/officeDocument/2006/relationships/hyperlink" Target="https://m.edsoo.ru/7f413b38" TargetMode="External"/><Relationship Id="rId63" Type="http://schemas.openxmlformats.org/officeDocument/2006/relationships/hyperlink" Target="https://myschool.edu.ru/" TargetMode="External"/><Relationship Id="rId68" Type="http://schemas.openxmlformats.org/officeDocument/2006/relationships/hyperlink" Target="https://m.edsoo.ru/7f413b38" TargetMode="External"/><Relationship Id="rId84" Type="http://schemas.openxmlformats.org/officeDocument/2006/relationships/hyperlink" Target="https://m.edsoo.ru/7f413b38" TargetMode="External"/><Relationship Id="rId89" Type="http://schemas.openxmlformats.org/officeDocument/2006/relationships/hyperlink" Target="https://myschool.edu.ru/" TargetMode="External"/><Relationship Id="rId7" Type="http://schemas.openxmlformats.org/officeDocument/2006/relationships/hyperlink" Target="https://m.edsoo.ru/7f413b38" TargetMode="External"/><Relationship Id="rId71" Type="http://schemas.openxmlformats.org/officeDocument/2006/relationships/hyperlink" Target="https://myschool.edu.ru/" TargetMode="External"/><Relationship Id="rId92"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edsoo.ru/7f413b38" TargetMode="External"/><Relationship Id="rId40" Type="http://schemas.openxmlformats.org/officeDocument/2006/relationships/hyperlink" Target="https://myschool.edu.ru/" TargetMode="External"/><Relationship Id="rId45" Type="http://schemas.openxmlformats.org/officeDocument/2006/relationships/hyperlink" Target="https://m.edsoo.ru/7f413b38" TargetMode="External"/><Relationship Id="rId53" Type="http://schemas.openxmlformats.org/officeDocument/2006/relationships/hyperlink" Target="https://myschool.edu.ru/" TargetMode="External"/><Relationship Id="rId58" Type="http://schemas.openxmlformats.org/officeDocument/2006/relationships/hyperlink" Target="https://m.edsoo.ru/7f413b38" TargetMode="External"/><Relationship Id="rId66" Type="http://schemas.openxmlformats.org/officeDocument/2006/relationships/hyperlink" Target="https://m.edsoo.ru/7f413b38" TargetMode="External"/><Relationship Id="rId74" Type="http://schemas.openxmlformats.org/officeDocument/2006/relationships/hyperlink" Target="https://m.edsoo.ru/7f413b38" TargetMode="External"/><Relationship Id="rId79" Type="http://schemas.openxmlformats.org/officeDocument/2006/relationships/hyperlink" Target="https://myschool.edu.ru/" TargetMode="External"/><Relationship Id="rId87" Type="http://schemas.openxmlformats.org/officeDocument/2006/relationships/hyperlink" Target="https://myschool.edu.ru/" TargetMode="External"/><Relationship Id="rId102" Type="http://schemas.openxmlformats.org/officeDocument/2006/relationships/hyperlink" Target="https://m.edsoo.ru/7f413b38" TargetMode="External"/><Relationship Id="rId5" Type="http://schemas.openxmlformats.org/officeDocument/2006/relationships/webSettings" Target="webSettings.xml"/><Relationship Id="rId61" Type="http://schemas.openxmlformats.org/officeDocument/2006/relationships/hyperlink" Target="https://myschool.edu.ru/" TargetMode="External"/><Relationship Id="rId82" Type="http://schemas.openxmlformats.org/officeDocument/2006/relationships/hyperlink" Target="https://m.edsoo.ru/7f413b38" TargetMode="External"/><Relationship Id="rId90" Type="http://schemas.openxmlformats.org/officeDocument/2006/relationships/hyperlink" Target="https://m.edsoo.ru/7f413b38" TargetMode="External"/><Relationship Id="rId95" Type="http://schemas.openxmlformats.org/officeDocument/2006/relationships/hyperlink" Target="https://myschool.edu.ru/" TargetMode="External"/><Relationship Id="rId19" Type="http://schemas.openxmlformats.org/officeDocument/2006/relationships/hyperlink" Target="https://m.edsoo.ru/7f413b38"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edsoo.ru/7f413b38" TargetMode="External"/><Relationship Id="rId30" Type="http://schemas.openxmlformats.org/officeDocument/2006/relationships/hyperlink" Target="https://myschool.edu.ru/" TargetMode="External"/><Relationship Id="rId35" Type="http://schemas.openxmlformats.org/officeDocument/2006/relationships/hyperlink" Target="https://m.edsoo.ru/7f413b38" TargetMode="External"/><Relationship Id="rId43" Type="http://schemas.openxmlformats.org/officeDocument/2006/relationships/hyperlink" Target="https://m.edsoo.ru/7f413b38" TargetMode="External"/><Relationship Id="rId48" Type="http://schemas.openxmlformats.org/officeDocument/2006/relationships/hyperlink" Target="https://myschool.edu.ru/" TargetMode="External"/><Relationship Id="rId56" Type="http://schemas.openxmlformats.org/officeDocument/2006/relationships/hyperlink" Target="https://m.edsoo.ru/7f413b38" TargetMode="External"/><Relationship Id="rId64" Type="http://schemas.openxmlformats.org/officeDocument/2006/relationships/hyperlink" Target="https://m.edsoo.ru/7f413b38"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edsoo.ru/7f413b38" TargetMode="External"/><Relationship Id="rId105" Type="http://schemas.openxmlformats.org/officeDocument/2006/relationships/fontTable" Target="fontTable.xm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edsoo.ru/7f413b38" TargetMode="External"/><Relationship Id="rId80" Type="http://schemas.openxmlformats.org/officeDocument/2006/relationships/hyperlink" Target="https://m.edsoo.ru/7f413b38" TargetMode="External"/><Relationship Id="rId85"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edsoo.ru/7f413b38" TargetMode="External"/><Relationship Id="rId3" Type="http://schemas.microsoft.com/office/2007/relationships/stylesWithEffects" Target="stylesWithEffects.xml"/><Relationship Id="rId12" Type="http://schemas.openxmlformats.org/officeDocument/2006/relationships/hyperlink" Target="https://myschool.edu.ru/" TargetMode="External"/><Relationship Id="rId17" Type="http://schemas.openxmlformats.org/officeDocument/2006/relationships/hyperlink" Target="https://m.edsoo.ru/7f413b38" TargetMode="External"/><Relationship Id="rId25" Type="http://schemas.openxmlformats.org/officeDocument/2006/relationships/hyperlink" Target="https://m.edsoo.ru/7f413b38" TargetMode="External"/><Relationship Id="rId33" Type="http://schemas.openxmlformats.org/officeDocument/2006/relationships/hyperlink" Target="https://m.edsoo.ru/7f413b38"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103"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edsoo.ru/7f413b38" TargetMode="External"/><Relationship Id="rId54" Type="http://schemas.openxmlformats.org/officeDocument/2006/relationships/hyperlink" Target="https://m.edsoo.ru/7f413b38" TargetMode="External"/><Relationship Id="rId62" Type="http://schemas.openxmlformats.org/officeDocument/2006/relationships/hyperlink" Target="https://m.edsoo.ru/7f413b38" TargetMode="External"/><Relationship Id="rId70" Type="http://schemas.openxmlformats.org/officeDocument/2006/relationships/hyperlink" Target="https://m.edsoo.ru/7f413b38"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edsoo.ru/7f413b38" TargetMode="External"/><Relationship Id="rId91" Type="http://schemas.openxmlformats.org/officeDocument/2006/relationships/hyperlink" Target="https://myschool.edu.ru/" TargetMode="External"/><Relationship Id="rId96" Type="http://schemas.openxmlformats.org/officeDocument/2006/relationships/hyperlink" Target="https://m.edsoo.ru/7f413b38"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edsoo.ru/7f413b38" TargetMode="External"/><Relationship Id="rId23" Type="http://schemas.openxmlformats.org/officeDocument/2006/relationships/hyperlink" Target="https://m.edsoo.ru/7f413b38"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edsoo.ru/7f413b38" TargetMode="External"/><Relationship Id="rId57" Type="http://schemas.openxmlformats.org/officeDocument/2006/relationships/hyperlink" Target="https://myschool.edu.ru/" TargetMode="External"/><Relationship Id="rId106" Type="http://schemas.openxmlformats.org/officeDocument/2006/relationships/theme" Target="theme/theme1.xml"/><Relationship Id="rId10" Type="http://schemas.openxmlformats.org/officeDocument/2006/relationships/hyperlink" Target="https://myschool.edu.ru/" TargetMode="External"/><Relationship Id="rId31" Type="http://schemas.openxmlformats.org/officeDocument/2006/relationships/hyperlink" Target="https://m.edsoo.ru/7f413b38" TargetMode="External"/><Relationship Id="rId44" Type="http://schemas.openxmlformats.org/officeDocument/2006/relationships/hyperlink" Target="https://myschool.edu.ru/" TargetMode="External"/><Relationship Id="rId52" Type="http://schemas.openxmlformats.org/officeDocument/2006/relationships/hyperlink" Target="https://m.edsoo.ru/7f413b38" TargetMode="External"/><Relationship Id="rId60" Type="http://schemas.openxmlformats.org/officeDocument/2006/relationships/hyperlink" Target="https://m.edsoo.ru/7f413b38"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edsoo.ru/7f413b38" TargetMode="External"/><Relationship Id="rId81" Type="http://schemas.openxmlformats.org/officeDocument/2006/relationships/hyperlink" Target="https://myschool.edu.ru/" TargetMode="External"/><Relationship Id="rId86" Type="http://schemas.openxmlformats.org/officeDocument/2006/relationships/hyperlink" Target="https://m.edsoo.ru/7f413b38" TargetMode="External"/><Relationship Id="rId94" Type="http://schemas.openxmlformats.org/officeDocument/2006/relationships/hyperlink" Target="https://m.edsoo.ru/7f413b38"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3" Type="http://schemas.openxmlformats.org/officeDocument/2006/relationships/hyperlink" Target="https://m.edsoo.ru/7f413b38" TargetMode="External"/><Relationship Id="rId18" Type="http://schemas.openxmlformats.org/officeDocument/2006/relationships/hyperlink" Target="https://myschool.edu.ru/" TargetMode="External"/><Relationship Id="rId39" Type="http://schemas.openxmlformats.org/officeDocument/2006/relationships/hyperlink" Target="https://m.edsoo.ru/7f413b38"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edsoo.ru/7f413b38" TargetMode="External"/><Relationship Id="rId97" Type="http://schemas.openxmlformats.org/officeDocument/2006/relationships/hyperlink" Target="https://myschool.edu.ru/" TargetMode="External"/><Relationship Id="rId104" Type="http://schemas.openxmlformats.org/officeDocument/2006/relationships/hyperlink" Target="https://m.edsoo.ru/7f413b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10915</Words>
  <Characters>62221</Characters>
  <Application>Microsoft Office Word</Application>
  <DocSecurity>0</DocSecurity>
  <Lines>518</Lines>
  <Paragraphs>145</Paragraphs>
  <ScaleCrop>false</ScaleCrop>
  <Company>SPecialiST RePack</Company>
  <LinksUpToDate>false</LinksUpToDate>
  <CharactersWithSpaces>72991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Роля</cp:lastModifiedBy>
  <cp:revision>66</cp:revision>
  <dcterms:created xsi:type="dcterms:W3CDTF">2023-08-20T18:08:00Z</dcterms:created>
  <dcterms:modified xsi:type="dcterms:W3CDTF">2023-09-28T01:24:00Z</dcterms:modified>
</cp:coreProperties>
</file>