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83621B" w:rsidP="008362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«Обществознание»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 w:rsidRPr="0083621B">
        <w:rPr>
          <w:rFonts w:ascii="Times New Roman" w:hAnsi="Times New Roman" w:cs="Times New Roman"/>
          <w:sz w:val="24"/>
          <w:szCs w:val="24"/>
        </w:rPr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</w:t>
      </w:r>
      <w:proofErr w:type="gramStart"/>
      <w:r w:rsidRPr="0083621B">
        <w:rPr>
          <w:rFonts w:ascii="Times New Roman" w:hAnsi="Times New Roman" w:cs="Times New Roman"/>
          <w:sz w:val="24"/>
          <w:szCs w:val="24"/>
        </w:rPr>
        <w:t>представленных  в</w:t>
      </w:r>
      <w:proofErr w:type="gramEnd"/>
      <w:r w:rsidRPr="0083621B">
        <w:rPr>
          <w:rFonts w:ascii="Times New Roman" w:hAnsi="Times New Roman" w:cs="Times New Roman"/>
          <w:sz w:val="24"/>
          <w:szCs w:val="24"/>
        </w:rPr>
        <w:t xml:space="preserve"> ФГОС ООО, в соответствии с Концепцией преподавания учебного предмета «Обществознание», а также с учётом федеральной рабочей программы воспитания и подлежит непосредственному применению при реализации обязательной части ООП ООО.  Обществознание играет ведущую роль в выполнении образовательной организацией функции интеграции молодёжи в современное общество: учебный предмет позволяет последовательно раскрывать обучающимся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</w:t>
      </w:r>
      <w:r>
        <w:rPr>
          <w:rFonts w:ascii="Times New Roman" w:hAnsi="Times New Roman" w:cs="Times New Roman"/>
          <w:sz w:val="24"/>
          <w:szCs w:val="24"/>
        </w:rPr>
        <w:t xml:space="preserve">иональным ценностям. 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 w:rsidRPr="0083621B">
        <w:rPr>
          <w:rFonts w:ascii="Times New Roman" w:hAnsi="Times New Roman" w:cs="Times New Roman"/>
          <w:sz w:val="24"/>
          <w:szCs w:val="24"/>
        </w:rPr>
        <w:t xml:space="preserve">Целями обществоведческого образования на уровне основного общего образования являются: </w:t>
      </w:r>
    </w:p>
    <w:p w:rsidR="0083621B" w:rsidRP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621B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</w:t>
      </w:r>
      <w:r>
        <w:rPr>
          <w:rFonts w:ascii="Times New Roman" w:hAnsi="Times New Roman" w:cs="Times New Roman"/>
          <w:sz w:val="24"/>
          <w:szCs w:val="24"/>
        </w:rPr>
        <w:t>зовым ценностям нашего народа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621B">
        <w:rPr>
          <w:rFonts w:ascii="Times New Roman" w:hAnsi="Times New Roman" w:cs="Times New Roman"/>
          <w:sz w:val="24"/>
          <w:szCs w:val="24"/>
        </w:rPr>
        <w:t xml:space="preserve"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21B">
        <w:rPr>
          <w:rFonts w:ascii="Times New Roman" w:hAnsi="Times New Roman" w:cs="Times New Roman"/>
          <w:sz w:val="24"/>
          <w:szCs w:val="24"/>
        </w:rPr>
        <w:t xml:space="preserve">развитие личности на исключительно важном этапе её социализации </w:t>
      </w:r>
      <w:proofErr w:type="gramStart"/>
      <w:r w:rsidRPr="0083621B">
        <w:rPr>
          <w:rFonts w:ascii="Times New Roman" w:hAnsi="Times New Roman" w:cs="Times New Roman"/>
          <w:sz w:val="24"/>
          <w:szCs w:val="24"/>
        </w:rPr>
        <w:t>‒  в</w:t>
      </w:r>
      <w:proofErr w:type="gramEnd"/>
      <w:r w:rsidRPr="0083621B">
        <w:rPr>
          <w:rFonts w:ascii="Times New Roman" w:hAnsi="Times New Roman" w:cs="Times New Roman"/>
          <w:sz w:val="24"/>
          <w:szCs w:val="24"/>
        </w:rPr>
        <w:t xml:space="preserve">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621B">
        <w:rPr>
          <w:rFonts w:ascii="Times New Roman" w:hAnsi="Times New Roman" w:cs="Times New Roman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3621B">
        <w:rPr>
          <w:rFonts w:ascii="Times New Roman" w:hAnsi="Times New Roman" w:cs="Times New Roman"/>
          <w:sz w:val="24"/>
          <w:szCs w:val="24"/>
        </w:rPr>
        <w:t>владение умениями функционально грамотного человека (</w:t>
      </w:r>
      <w:proofErr w:type="gramStart"/>
      <w:r w:rsidRPr="0083621B">
        <w:rPr>
          <w:rFonts w:ascii="Times New Roman" w:hAnsi="Times New Roman" w:cs="Times New Roman"/>
          <w:sz w:val="24"/>
          <w:szCs w:val="24"/>
        </w:rPr>
        <w:t>получать  из</w:t>
      </w:r>
      <w:proofErr w:type="gramEnd"/>
      <w:r w:rsidRPr="0083621B">
        <w:rPr>
          <w:rFonts w:ascii="Times New Roman" w:hAnsi="Times New Roman" w:cs="Times New Roman"/>
          <w:sz w:val="24"/>
          <w:szCs w:val="24"/>
        </w:rPr>
        <w:t xml:space="preserve"> разнообразных источников и критически осмысливать социальную информацию, систематизировать, анализировать полученные данные; 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621B">
        <w:rPr>
          <w:rFonts w:ascii="Times New Roman" w:hAnsi="Times New Roman" w:cs="Times New Roman"/>
          <w:sz w:val="24"/>
          <w:szCs w:val="24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государства); создание условий для освоения обучающимися способов успешного взаимодействия с различными политическими, правовыми, финансово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621B">
        <w:rPr>
          <w:rFonts w:ascii="Times New Roman" w:hAnsi="Times New Roman" w:cs="Times New Roman"/>
          <w:sz w:val="24"/>
          <w:szCs w:val="24"/>
        </w:rPr>
        <w:t xml:space="preserve">экономическими и другими социальными </w:t>
      </w:r>
      <w:r w:rsidRPr="0083621B">
        <w:rPr>
          <w:rFonts w:ascii="Times New Roman" w:hAnsi="Times New Roman" w:cs="Times New Roman"/>
          <w:sz w:val="24"/>
          <w:szCs w:val="24"/>
        </w:rPr>
        <w:lastRenderedPageBreak/>
        <w:t>институтами для реализации личностного потенциала в современном динамично развивающемся российском обществе;</w:t>
      </w:r>
    </w:p>
    <w:p w:rsid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621B">
        <w:rPr>
          <w:rFonts w:ascii="Times New Roman" w:hAnsi="Times New Roman" w:cs="Times New Roman"/>
          <w:sz w:val="24"/>
          <w:szCs w:val="24"/>
        </w:rPr>
        <w:t xml:space="preserve"> формирование опыта применения полученных знаний и </w:t>
      </w:r>
      <w:proofErr w:type="gramStart"/>
      <w:r w:rsidRPr="0083621B">
        <w:rPr>
          <w:rFonts w:ascii="Times New Roman" w:hAnsi="Times New Roman" w:cs="Times New Roman"/>
          <w:sz w:val="24"/>
          <w:szCs w:val="24"/>
        </w:rPr>
        <w:t>умений  для</w:t>
      </w:r>
      <w:proofErr w:type="gramEnd"/>
      <w:r w:rsidRPr="0083621B">
        <w:rPr>
          <w:rFonts w:ascii="Times New Roman" w:hAnsi="Times New Roman" w:cs="Times New Roman"/>
          <w:sz w:val="24"/>
          <w:szCs w:val="24"/>
        </w:rPr>
        <w:t xml:space="preserve"> выстраивания отношений между людьми различных национальностей и вероисповеданий в общегражданской и в семейно-бытовой сферах; 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:rsidR="0083621B" w:rsidRP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 w:rsidRPr="0083621B">
        <w:rPr>
          <w:rFonts w:ascii="Times New Roman" w:hAnsi="Times New Roman" w:cs="Times New Roman"/>
          <w:sz w:val="24"/>
          <w:szCs w:val="24"/>
        </w:rPr>
        <w:t xml:space="preserve">Обществознание изучается с 6 по 9 класс, общее количество рекомендованных учебных часов составляет 136 часов, по 1 часу в неделю при 34 учебных неделях. </w:t>
      </w:r>
    </w:p>
    <w:p w:rsidR="0083621B" w:rsidRPr="0083621B" w:rsidRDefault="0083621B" w:rsidP="0083621B">
      <w:pPr>
        <w:jc w:val="both"/>
        <w:rPr>
          <w:rFonts w:ascii="Times New Roman" w:hAnsi="Times New Roman" w:cs="Times New Roman"/>
          <w:sz w:val="24"/>
          <w:szCs w:val="24"/>
        </w:rPr>
      </w:pPr>
      <w:r w:rsidRPr="0083621B">
        <w:rPr>
          <w:rFonts w:ascii="Times New Roman" w:hAnsi="Times New Roman" w:cs="Times New Roman"/>
          <w:sz w:val="24"/>
          <w:szCs w:val="24"/>
        </w:rPr>
        <w:t xml:space="preserve"> </w:t>
      </w:r>
      <w:r w:rsidR="0045060C" w:rsidRPr="0045060C">
        <w:rPr>
          <w:rFonts w:ascii="Times New Roman" w:hAnsi="Times New Roman" w:cs="Times New Roman"/>
          <w:sz w:val="24"/>
          <w:szCs w:val="24"/>
        </w:rPr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</w:t>
      </w:r>
      <w:proofErr w:type="gramStart"/>
      <w:r w:rsidR="0045060C" w:rsidRPr="0045060C">
        <w:rPr>
          <w:rFonts w:ascii="Times New Roman" w:hAnsi="Times New Roman" w:cs="Times New Roman"/>
          <w:sz w:val="24"/>
          <w:szCs w:val="24"/>
        </w:rPr>
        <w:t>представленных  в</w:t>
      </w:r>
      <w:proofErr w:type="gramEnd"/>
      <w:r w:rsidR="0045060C" w:rsidRPr="0045060C">
        <w:rPr>
          <w:rFonts w:ascii="Times New Roman" w:hAnsi="Times New Roman" w:cs="Times New Roman"/>
          <w:sz w:val="24"/>
          <w:szCs w:val="24"/>
        </w:rPr>
        <w:t xml:space="preserve"> ФГОС СОО, с учётом федеральной рабочей программы воспитания и подлежит непосредственному применению при реализации обязательной части ООП СОО. 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 w:rsidRPr="0045060C">
        <w:rPr>
          <w:rFonts w:ascii="Times New Roman" w:hAnsi="Times New Roman" w:cs="Times New Roman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 w:rsidRPr="0045060C">
        <w:rPr>
          <w:rFonts w:ascii="Times New Roman" w:hAnsi="Times New Roman" w:cs="Times New Roman"/>
          <w:sz w:val="24"/>
          <w:szCs w:val="24"/>
        </w:rPr>
        <w:t xml:space="preserve">Целями обществоведческого образования на уровне среднего общего образования являются: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060C">
        <w:rPr>
          <w:rFonts w:ascii="Times New Roman" w:hAnsi="Times New Roman" w:cs="Times New Roman"/>
          <w:sz w:val="24"/>
          <w:szCs w:val="24"/>
        </w:rPr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060C">
        <w:rPr>
          <w:rFonts w:ascii="Times New Roman" w:hAnsi="Times New Roman" w:cs="Times New Roman"/>
          <w:sz w:val="24"/>
          <w:szCs w:val="24"/>
        </w:rPr>
        <w:t xml:space="preserve">развитие личности в период ранней юности, становление ее </w:t>
      </w:r>
      <w:proofErr w:type="spellStart"/>
      <w:r w:rsidRPr="0045060C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45060C">
        <w:rPr>
          <w:rFonts w:ascii="Times New Roman" w:hAnsi="Times New Roman" w:cs="Times New Roman"/>
          <w:sz w:val="24"/>
          <w:szCs w:val="24"/>
        </w:rPr>
        <w:t xml:space="preserve"> позиций и приоритетов, выработка правового сознания, политической культуры, мотивации к предстоящему </w:t>
      </w:r>
      <w:proofErr w:type="gramStart"/>
      <w:r w:rsidRPr="0045060C">
        <w:rPr>
          <w:rFonts w:ascii="Times New Roman" w:hAnsi="Times New Roman" w:cs="Times New Roman"/>
          <w:sz w:val="24"/>
          <w:szCs w:val="24"/>
        </w:rPr>
        <w:t>самоопределению  в</w:t>
      </w:r>
      <w:proofErr w:type="gramEnd"/>
      <w:r w:rsidRPr="0045060C">
        <w:rPr>
          <w:rFonts w:ascii="Times New Roman" w:hAnsi="Times New Roman" w:cs="Times New Roman"/>
          <w:sz w:val="24"/>
          <w:szCs w:val="24"/>
        </w:rPr>
        <w:t xml:space="preserve"> различных областях жизни: семейной, трудовой, профессиональной; развитие способности обучающихся к личному самоопределению, самореализации, самоконтролю;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060C">
        <w:rPr>
          <w:rFonts w:ascii="Times New Roman" w:hAnsi="Times New Roman" w:cs="Times New Roman"/>
          <w:sz w:val="24"/>
          <w:szCs w:val="24"/>
        </w:rPr>
        <w:t>развитие интереса обучающихся к освоению социальных и гуманитарных дисциплин; освоение системы знаний об обществе и человеке, формирование целостной картины общества, соответствующей совре</w:t>
      </w:r>
      <w:r>
        <w:rPr>
          <w:rFonts w:ascii="Times New Roman" w:hAnsi="Times New Roman" w:cs="Times New Roman"/>
          <w:sz w:val="24"/>
          <w:szCs w:val="24"/>
        </w:rPr>
        <w:t xml:space="preserve">менному уровню научных знаний </w:t>
      </w:r>
      <w:r w:rsidRPr="0045060C">
        <w:rPr>
          <w:rFonts w:ascii="Times New Roman" w:hAnsi="Times New Roman" w:cs="Times New Roman"/>
          <w:sz w:val="24"/>
          <w:szCs w:val="24"/>
        </w:rPr>
        <w:t xml:space="preserve">и позволяющей реализовать требования к личностным, </w:t>
      </w:r>
      <w:proofErr w:type="spellStart"/>
      <w:r w:rsidRPr="0045060C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45060C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образовательной программы, представленным в ФГОС СОО; </w:t>
      </w:r>
    </w:p>
    <w:p w:rsid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060C">
        <w:rPr>
          <w:rFonts w:ascii="Times New Roman" w:hAnsi="Times New Roman" w:cs="Times New Roman"/>
          <w:sz w:val="24"/>
          <w:szCs w:val="24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</w:t>
      </w:r>
      <w:proofErr w:type="spellStart"/>
      <w:r w:rsidRPr="0045060C">
        <w:rPr>
          <w:rFonts w:ascii="Times New Roman" w:hAnsi="Times New Roman" w:cs="Times New Roman"/>
          <w:sz w:val="24"/>
          <w:szCs w:val="24"/>
        </w:rPr>
        <w:t>учебнопознавательных</w:t>
      </w:r>
      <w:proofErr w:type="spellEnd"/>
      <w:r w:rsidRPr="0045060C">
        <w:rPr>
          <w:rFonts w:ascii="Times New Roman" w:hAnsi="Times New Roman" w:cs="Times New Roman"/>
          <w:sz w:val="24"/>
          <w:szCs w:val="24"/>
        </w:rPr>
        <w:t xml:space="preserve">, исследовательских задач, а также в проектной деятельности; 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 в сферах межличностных отношений, отношений между людьми различных национальностей и вероисповеданий, в противодействии коррупции, в </w:t>
      </w:r>
      <w:proofErr w:type="spellStart"/>
      <w:r w:rsidRPr="0045060C">
        <w:rPr>
          <w:rFonts w:ascii="Times New Roman" w:hAnsi="Times New Roman" w:cs="Times New Roman"/>
          <w:sz w:val="24"/>
          <w:szCs w:val="24"/>
        </w:rPr>
        <w:t>семейнобытовой</w:t>
      </w:r>
      <w:proofErr w:type="spellEnd"/>
      <w:r w:rsidRPr="0045060C">
        <w:rPr>
          <w:rFonts w:ascii="Times New Roman" w:hAnsi="Times New Roman" w:cs="Times New Roman"/>
          <w:sz w:val="24"/>
          <w:szCs w:val="24"/>
        </w:rPr>
        <w:t xml:space="preserve"> сфере, а также для анализа и оценки жизненных ситуаций, социальных фактов, поведения </w:t>
      </w:r>
      <w:r w:rsidRPr="0045060C">
        <w:rPr>
          <w:rFonts w:ascii="Times New Roman" w:hAnsi="Times New Roman" w:cs="Times New Roman"/>
          <w:sz w:val="24"/>
          <w:szCs w:val="24"/>
        </w:rPr>
        <w:lastRenderedPageBreak/>
        <w:t>людей и собственных поступков.</w:t>
      </w:r>
    </w:p>
    <w:p w:rsidR="0083621B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 w:rsidRPr="0045060C">
        <w:rPr>
          <w:rFonts w:ascii="Times New Roman" w:hAnsi="Times New Roman" w:cs="Times New Roman"/>
          <w:sz w:val="24"/>
          <w:szCs w:val="24"/>
        </w:rPr>
        <w:t xml:space="preserve"> С учетом преемственности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45060C" w:rsidRP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 w:rsidRPr="0045060C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 </w:t>
      </w:r>
    </w:p>
    <w:p w:rsidR="0045060C" w:rsidRPr="0045060C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r w:rsidRPr="00450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60C" w:rsidRPr="0083621B" w:rsidRDefault="0045060C" w:rsidP="004506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060C" w:rsidRPr="0083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CC"/>
    <w:rsid w:val="00271CB6"/>
    <w:rsid w:val="0045060C"/>
    <w:rsid w:val="00500B85"/>
    <w:rsid w:val="0083621B"/>
    <w:rsid w:val="00B5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526D"/>
  <w15:chartTrackingRefBased/>
  <w15:docId w15:val="{07F9ADE6-A210-4F83-80C6-4004B01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2023-10-07T03:40:00Z</dcterms:created>
  <dcterms:modified xsi:type="dcterms:W3CDTF">2023-10-07T03:51:00Z</dcterms:modified>
</cp:coreProperties>
</file>