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98B" w:rsidRDefault="0054198B">
      <w:pPr>
        <w:jc w:val="center"/>
      </w:pPr>
    </w:p>
    <w:p w:rsidR="0054198B" w:rsidRDefault="0088515B">
      <w:pPr>
        <w:pStyle w:val="a4"/>
        <w:jc w:val="center"/>
        <w:rPr>
          <w:rFonts w:ascii="Times New Roman" w:hAnsi="Times New Roman"/>
          <w:sz w:val="24"/>
          <w:szCs w:val="24"/>
        </w:rPr>
      </w:pPr>
      <w:r>
        <w:rPr>
          <w:rFonts w:ascii="Times New Roman" w:hAnsi="Times New Roman"/>
          <w:sz w:val="24"/>
          <w:szCs w:val="24"/>
        </w:rPr>
        <w:t>Министерство образования и науки РТ</w:t>
      </w:r>
    </w:p>
    <w:p w:rsidR="0054198B" w:rsidRDefault="0088515B">
      <w:pPr>
        <w:pStyle w:val="a4"/>
        <w:jc w:val="center"/>
        <w:rPr>
          <w:rFonts w:ascii="Times New Roman" w:hAnsi="Times New Roman"/>
          <w:sz w:val="24"/>
          <w:szCs w:val="24"/>
        </w:rPr>
      </w:pPr>
      <w:r>
        <w:rPr>
          <w:rFonts w:ascii="Times New Roman" w:hAnsi="Times New Roman"/>
          <w:sz w:val="24"/>
          <w:szCs w:val="24"/>
        </w:rPr>
        <w:t>Муниципальное</w:t>
      </w:r>
      <w:r w:rsidR="003A5A31">
        <w:rPr>
          <w:rFonts w:ascii="Times New Roman" w:hAnsi="Times New Roman"/>
          <w:sz w:val="24"/>
          <w:szCs w:val="24"/>
        </w:rPr>
        <w:t xml:space="preserve"> бюджетное общеобразовательное </w:t>
      </w:r>
      <w:r>
        <w:rPr>
          <w:rFonts w:ascii="Times New Roman" w:hAnsi="Times New Roman"/>
          <w:sz w:val="24"/>
          <w:szCs w:val="24"/>
        </w:rPr>
        <w:t>учреждение</w:t>
      </w:r>
      <w:bookmarkStart w:id="0" w:name="_GoBack"/>
      <w:bookmarkEnd w:id="0"/>
    </w:p>
    <w:p w:rsidR="0054198B" w:rsidRDefault="0088515B">
      <w:pPr>
        <w:pStyle w:val="a4"/>
        <w:jc w:val="center"/>
        <w:rPr>
          <w:rFonts w:ascii="Times New Roman" w:hAnsi="Times New Roman"/>
          <w:sz w:val="24"/>
          <w:szCs w:val="24"/>
        </w:rPr>
      </w:pPr>
      <w:proofErr w:type="spellStart"/>
      <w:r>
        <w:rPr>
          <w:rFonts w:ascii="Times New Roman" w:hAnsi="Times New Roman"/>
          <w:sz w:val="24"/>
          <w:szCs w:val="24"/>
        </w:rPr>
        <w:t>Сукпакская</w:t>
      </w:r>
      <w:proofErr w:type="spellEnd"/>
      <w:r>
        <w:rPr>
          <w:rFonts w:ascii="Times New Roman" w:hAnsi="Times New Roman"/>
          <w:sz w:val="24"/>
          <w:szCs w:val="24"/>
        </w:rPr>
        <w:t xml:space="preserve"> СОШ им. Б.И. </w:t>
      </w:r>
      <w:proofErr w:type="spellStart"/>
      <w:r>
        <w:rPr>
          <w:rFonts w:ascii="Times New Roman" w:hAnsi="Times New Roman"/>
          <w:sz w:val="24"/>
          <w:szCs w:val="24"/>
        </w:rPr>
        <w:t>Араптана</w:t>
      </w:r>
      <w:proofErr w:type="spellEnd"/>
    </w:p>
    <w:p w:rsidR="0054198B" w:rsidRDefault="0088515B">
      <w:pPr>
        <w:pStyle w:val="a4"/>
        <w:jc w:val="center"/>
        <w:rPr>
          <w:rFonts w:ascii="Times New Roman" w:hAnsi="Times New Roman"/>
          <w:sz w:val="24"/>
          <w:szCs w:val="24"/>
        </w:rPr>
      </w:pPr>
      <w:r>
        <w:rPr>
          <w:rFonts w:ascii="Times New Roman" w:hAnsi="Times New Roman"/>
          <w:sz w:val="24"/>
          <w:szCs w:val="24"/>
        </w:rPr>
        <w:t>муниципального района «</w:t>
      </w:r>
      <w:proofErr w:type="spellStart"/>
      <w:r>
        <w:rPr>
          <w:rFonts w:ascii="Times New Roman" w:hAnsi="Times New Roman"/>
          <w:sz w:val="24"/>
          <w:szCs w:val="24"/>
        </w:rPr>
        <w:t>Кызылский</w:t>
      </w:r>
      <w:proofErr w:type="spellEnd"/>
      <w:r w:rsidR="003A5A31">
        <w:rPr>
          <w:rFonts w:ascii="Times New Roman" w:hAnsi="Times New Roman"/>
          <w:sz w:val="24"/>
          <w:szCs w:val="24"/>
        </w:rPr>
        <w:t xml:space="preserve"> </w:t>
      </w:r>
      <w:proofErr w:type="spellStart"/>
      <w:r>
        <w:rPr>
          <w:rFonts w:ascii="Times New Roman" w:hAnsi="Times New Roman"/>
          <w:sz w:val="24"/>
          <w:szCs w:val="24"/>
        </w:rPr>
        <w:t>кожуун</w:t>
      </w:r>
      <w:proofErr w:type="spellEnd"/>
      <w:r>
        <w:rPr>
          <w:rFonts w:ascii="Times New Roman" w:hAnsi="Times New Roman"/>
          <w:sz w:val="24"/>
          <w:szCs w:val="24"/>
        </w:rPr>
        <w:t>»</w:t>
      </w:r>
    </w:p>
    <w:p w:rsidR="0054198B" w:rsidRDefault="0054198B">
      <w:pPr>
        <w:pStyle w:val="a4"/>
        <w:jc w:val="center"/>
        <w:rPr>
          <w:rFonts w:ascii="Times New Roman" w:hAnsi="Times New Roman"/>
          <w:sz w:val="24"/>
          <w:szCs w:val="24"/>
        </w:rPr>
      </w:pPr>
    </w:p>
    <w:tbl>
      <w:tblPr>
        <w:tblpPr w:leftFromText="180" w:rightFromText="180" w:bottomFromText="200" w:vertAnchor="text" w:tblpX="-635" w:tblpY="31"/>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3415"/>
        <w:gridCol w:w="3415"/>
      </w:tblGrid>
      <w:tr w:rsidR="0054198B">
        <w:trPr>
          <w:trHeight w:val="2117"/>
        </w:trPr>
        <w:tc>
          <w:tcPr>
            <w:tcW w:w="3369" w:type="dxa"/>
            <w:tcBorders>
              <w:top w:val="single" w:sz="4" w:space="0" w:color="auto"/>
              <w:left w:val="single" w:sz="4" w:space="0" w:color="auto"/>
              <w:bottom w:val="single" w:sz="4" w:space="0" w:color="auto"/>
              <w:right w:val="single" w:sz="4" w:space="0" w:color="auto"/>
            </w:tcBorders>
          </w:tcPr>
          <w:p w:rsidR="0054198B" w:rsidRDefault="0054198B">
            <w:pPr>
              <w:spacing w:after="60"/>
              <w:ind w:right="-108"/>
              <w:rPr>
                <w:rFonts w:eastAsiaTheme="minorHAnsi"/>
                <w:lang w:eastAsia="en-US"/>
              </w:rPr>
            </w:pPr>
          </w:p>
          <w:p w:rsidR="0054198B" w:rsidRDefault="0088515B">
            <w:pPr>
              <w:spacing w:after="60"/>
              <w:ind w:right="-108"/>
            </w:pPr>
            <w:r>
              <w:t>Рассмотрено на заседании</w:t>
            </w:r>
          </w:p>
          <w:p w:rsidR="0054198B" w:rsidRDefault="0088515B">
            <w:pPr>
              <w:spacing w:after="60"/>
              <w:ind w:right="-108"/>
            </w:pPr>
            <w:r>
              <w:t>методического совета</w:t>
            </w:r>
          </w:p>
          <w:p w:rsidR="0054198B" w:rsidRDefault="0088515B">
            <w:pPr>
              <w:spacing w:after="60"/>
              <w:ind w:right="-108"/>
            </w:pPr>
            <w:r>
              <w:t>Протокол № ______</w:t>
            </w:r>
          </w:p>
          <w:p w:rsidR="0054198B" w:rsidRDefault="0088515B">
            <w:pPr>
              <w:tabs>
                <w:tab w:val="left" w:pos="3011"/>
              </w:tabs>
              <w:spacing w:after="60"/>
              <w:ind w:right="-108"/>
              <w:jc w:val="center"/>
              <w:rPr>
                <w:lang w:eastAsia="en-US"/>
              </w:rPr>
            </w:pPr>
            <w:r>
              <w:t xml:space="preserve">от  «__ _» ___________ </w:t>
            </w:r>
            <w:r w:rsidR="003A5A31">
              <w:rPr>
                <w:u w:val="single"/>
              </w:rPr>
              <w:t>2023</w:t>
            </w:r>
            <w:r>
              <w:t xml:space="preserve"> г.</w:t>
            </w:r>
          </w:p>
        </w:tc>
        <w:tc>
          <w:tcPr>
            <w:tcW w:w="3414" w:type="dxa"/>
            <w:tcBorders>
              <w:top w:val="single" w:sz="4" w:space="0" w:color="auto"/>
              <w:left w:val="single" w:sz="4" w:space="0" w:color="auto"/>
              <w:bottom w:val="single" w:sz="4" w:space="0" w:color="auto"/>
              <w:right w:val="single" w:sz="4" w:space="0" w:color="auto"/>
            </w:tcBorders>
          </w:tcPr>
          <w:p w:rsidR="0054198B" w:rsidRDefault="0054198B">
            <w:pPr>
              <w:spacing w:after="60"/>
              <w:ind w:right="1134"/>
              <w:rPr>
                <w:rFonts w:eastAsiaTheme="minorHAnsi"/>
                <w:lang w:eastAsia="en-US"/>
              </w:rPr>
            </w:pPr>
          </w:p>
          <w:p w:rsidR="0054198B" w:rsidRDefault="0088515B">
            <w:pPr>
              <w:spacing w:after="60"/>
              <w:ind w:right="1134"/>
            </w:pPr>
            <w:r>
              <w:t xml:space="preserve">«Согласовано» </w:t>
            </w:r>
          </w:p>
          <w:p w:rsidR="0054198B" w:rsidRDefault="0088515B">
            <w:pPr>
              <w:spacing w:after="60"/>
              <w:ind w:right="-130"/>
            </w:pPr>
            <w:r>
              <w:t xml:space="preserve">Руководитель внеурочной деятельности______________ </w:t>
            </w:r>
          </w:p>
          <w:p w:rsidR="0054198B" w:rsidRDefault="0088515B">
            <w:pPr>
              <w:spacing w:after="60"/>
              <w:ind w:right="-130"/>
              <w:jc w:val="center"/>
            </w:pPr>
            <w:r>
              <w:t xml:space="preserve">                      Морозова Н.Н. </w:t>
            </w:r>
          </w:p>
          <w:p w:rsidR="0054198B" w:rsidRDefault="0088515B">
            <w:pPr>
              <w:spacing w:after="60"/>
              <w:ind w:right="-130"/>
              <w:rPr>
                <w:lang w:eastAsia="en-US"/>
              </w:rPr>
            </w:pPr>
            <w:r>
              <w:t xml:space="preserve"> «__»  </w:t>
            </w:r>
            <w:r w:rsidR="003A5A31">
              <w:rPr>
                <w:u w:val="single"/>
              </w:rPr>
              <w:t>______________2023</w:t>
            </w:r>
            <w:r>
              <w:t xml:space="preserve"> г. </w:t>
            </w:r>
          </w:p>
        </w:tc>
        <w:tc>
          <w:tcPr>
            <w:tcW w:w="3414" w:type="dxa"/>
            <w:tcBorders>
              <w:top w:val="single" w:sz="4" w:space="0" w:color="auto"/>
              <w:left w:val="single" w:sz="4" w:space="0" w:color="auto"/>
              <w:bottom w:val="single" w:sz="4" w:space="0" w:color="auto"/>
              <w:right w:val="single" w:sz="4" w:space="0" w:color="auto"/>
            </w:tcBorders>
          </w:tcPr>
          <w:p w:rsidR="0054198B" w:rsidRDefault="0054198B">
            <w:pPr>
              <w:rPr>
                <w:rFonts w:eastAsiaTheme="minorHAnsi"/>
                <w:lang w:eastAsia="en-US"/>
              </w:rPr>
            </w:pPr>
          </w:p>
          <w:p w:rsidR="0054198B" w:rsidRDefault="0088515B">
            <w:r>
              <w:t>Утверждена приказом</w:t>
            </w:r>
          </w:p>
          <w:p w:rsidR="0054198B" w:rsidRDefault="0088515B">
            <w:r>
              <w:t>директора школы № ______</w:t>
            </w:r>
          </w:p>
          <w:p w:rsidR="0054198B" w:rsidRDefault="003A5A31">
            <w:r>
              <w:t>«___</w:t>
            </w:r>
            <w:proofErr w:type="gramStart"/>
            <w:r>
              <w:t>_»_</w:t>
            </w:r>
            <w:proofErr w:type="gramEnd"/>
            <w:r>
              <w:t>_____________2023</w:t>
            </w:r>
            <w:r w:rsidR="0088515B">
              <w:t>г.</w:t>
            </w:r>
          </w:p>
          <w:p w:rsidR="0054198B" w:rsidRDefault="0054198B">
            <w:pPr>
              <w:spacing w:after="60"/>
              <w:ind w:right="1134"/>
              <w:rPr>
                <w:lang w:eastAsia="en-US"/>
              </w:rPr>
            </w:pPr>
          </w:p>
        </w:tc>
      </w:tr>
    </w:tbl>
    <w:p w:rsidR="0054198B" w:rsidRDefault="0054198B">
      <w:pPr>
        <w:jc w:val="center"/>
        <w:rPr>
          <w:sz w:val="26"/>
          <w:szCs w:val="26"/>
          <w:lang w:eastAsia="en-US"/>
        </w:rPr>
      </w:pPr>
    </w:p>
    <w:p w:rsidR="0054198B" w:rsidRDefault="0054198B">
      <w:pPr>
        <w:jc w:val="center"/>
        <w:rPr>
          <w:sz w:val="26"/>
          <w:szCs w:val="26"/>
        </w:rPr>
      </w:pPr>
    </w:p>
    <w:p w:rsidR="0054198B" w:rsidRDefault="0054198B">
      <w:pPr>
        <w:jc w:val="center"/>
        <w:rPr>
          <w:sz w:val="26"/>
          <w:szCs w:val="26"/>
        </w:rPr>
      </w:pPr>
    </w:p>
    <w:p w:rsidR="0054198B" w:rsidRDefault="0054198B">
      <w:pPr>
        <w:jc w:val="center"/>
        <w:rPr>
          <w:sz w:val="26"/>
          <w:szCs w:val="26"/>
        </w:rPr>
      </w:pPr>
    </w:p>
    <w:p w:rsidR="0054198B" w:rsidRDefault="0088515B">
      <w:pPr>
        <w:jc w:val="center"/>
        <w:rPr>
          <w:sz w:val="26"/>
          <w:szCs w:val="26"/>
        </w:rPr>
      </w:pPr>
      <w:r>
        <w:rPr>
          <w:sz w:val="26"/>
          <w:szCs w:val="26"/>
        </w:rPr>
        <w:t xml:space="preserve">Рабочая программа внеурочной деятельности </w:t>
      </w:r>
    </w:p>
    <w:p w:rsidR="0054198B" w:rsidRDefault="0088515B">
      <w:pPr>
        <w:pStyle w:val="a4"/>
        <w:jc w:val="center"/>
        <w:rPr>
          <w:rFonts w:ascii="Times New Roman" w:hAnsi="Times New Roman"/>
          <w:sz w:val="26"/>
          <w:szCs w:val="26"/>
        </w:rPr>
      </w:pPr>
      <w:r>
        <w:rPr>
          <w:rFonts w:ascii="Times New Roman" w:hAnsi="Times New Roman"/>
          <w:sz w:val="26"/>
          <w:szCs w:val="26"/>
          <w:u w:val="single"/>
        </w:rPr>
        <w:t xml:space="preserve">                             «Аккомпанемент и пение под </w:t>
      </w:r>
      <w:proofErr w:type="gramStart"/>
      <w:r>
        <w:rPr>
          <w:rFonts w:ascii="Times New Roman" w:hAnsi="Times New Roman"/>
          <w:sz w:val="26"/>
          <w:szCs w:val="26"/>
          <w:u w:val="single"/>
        </w:rPr>
        <w:t>гитару»</w:t>
      </w:r>
      <w:r>
        <w:rPr>
          <w:rFonts w:ascii="Times New Roman" w:hAnsi="Times New Roman"/>
          <w:sz w:val="26"/>
          <w:szCs w:val="26"/>
        </w:rPr>
        <w:t>_</w:t>
      </w:r>
      <w:proofErr w:type="gramEnd"/>
      <w:r>
        <w:rPr>
          <w:rFonts w:ascii="Times New Roman" w:hAnsi="Times New Roman"/>
          <w:sz w:val="26"/>
          <w:szCs w:val="26"/>
        </w:rPr>
        <w:t>____________</w:t>
      </w:r>
    </w:p>
    <w:p w:rsidR="0054198B" w:rsidRDefault="0088515B">
      <w:pPr>
        <w:jc w:val="center"/>
        <w:rPr>
          <w:sz w:val="26"/>
          <w:szCs w:val="26"/>
        </w:rPr>
      </w:pPr>
      <w:r>
        <w:rPr>
          <w:sz w:val="26"/>
          <w:szCs w:val="26"/>
        </w:rPr>
        <w:t xml:space="preserve">В </w:t>
      </w:r>
      <w:r w:rsidR="003A5A31">
        <w:rPr>
          <w:sz w:val="26"/>
          <w:szCs w:val="26"/>
          <w:u w:val="single"/>
        </w:rPr>
        <w:t>8</w:t>
      </w:r>
      <w:r>
        <w:rPr>
          <w:sz w:val="26"/>
          <w:szCs w:val="26"/>
          <w:u w:val="single"/>
        </w:rPr>
        <w:t xml:space="preserve"> </w:t>
      </w:r>
      <w:r>
        <w:rPr>
          <w:sz w:val="26"/>
          <w:szCs w:val="26"/>
        </w:rPr>
        <w:t>классах</w:t>
      </w:r>
    </w:p>
    <w:p w:rsidR="0054198B" w:rsidRDefault="0088515B">
      <w:pPr>
        <w:jc w:val="center"/>
        <w:rPr>
          <w:sz w:val="26"/>
          <w:szCs w:val="26"/>
          <w:u w:val="single"/>
        </w:rPr>
      </w:pPr>
      <w:r>
        <w:rPr>
          <w:sz w:val="26"/>
          <w:szCs w:val="26"/>
        </w:rPr>
        <w:t xml:space="preserve">по </w:t>
      </w:r>
      <w:proofErr w:type="gramStart"/>
      <w:r>
        <w:rPr>
          <w:sz w:val="26"/>
          <w:szCs w:val="26"/>
        </w:rPr>
        <w:t xml:space="preserve">направлению  </w:t>
      </w:r>
      <w:r>
        <w:rPr>
          <w:sz w:val="26"/>
          <w:szCs w:val="26"/>
          <w:u w:val="single"/>
        </w:rPr>
        <w:t>общекультурное</w:t>
      </w:r>
      <w:proofErr w:type="gramEnd"/>
    </w:p>
    <w:p w:rsidR="0054198B" w:rsidRDefault="0054198B">
      <w:pPr>
        <w:pStyle w:val="a4"/>
        <w:jc w:val="center"/>
        <w:rPr>
          <w:rFonts w:ascii="Times New Roman" w:hAnsi="Times New Roman"/>
          <w:sz w:val="26"/>
          <w:szCs w:val="26"/>
          <w:u w:val="single"/>
        </w:rPr>
      </w:pPr>
    </w:p>
    <w:p w:rsidR="0054198B" w:rsidRDefault="0088515B">
      <w:pPr>
        <w:jc w:val="center"/>
        <w:rPr>
          <w:sz w:val="26"/>
          <w:szCs w:val="26"/>
        </w:rPr>
      </w:pPr>
      <w:r>
        <w:rPr>
          <w:color w:val="000000"/>
          <w:sz w:val="26"/>
          <w:szCs w:val="26"/>
        </w:rPr>
        <w:t xml:space="preserve">Срок </w:t>
      </w:r>
      <w:proofErr w:type="gramStart"/>
      <w:r>
        <w:rPr>
          <w:color w:val="000000"/>
          <w:sz w:val="26"/>
          <w:szCs w:val="26"/>
        </w:rPr>
        <w:t>реализации  программы</w:t>
      </w:r>
      <w:proofErr w:type="gramEnd"/>
      <w:r>
        <w:rPr>
          <w:color w:val="000000"/>
          <w:sz w:val="26"/>
          <w:szCs w:val="26"/>
        </w:rPr>
        <w:t>_____</w:t>
      </w:r>
      <w:r>
        <w:rPr>
          <w:color w:val="000000"/>
          <w:sz w:val="26"/>
          <w:szCs w:val="26"/>
          <w:u w:val="single"/>
        </w:rPr>
        <w:t>1 год</w:t>
      </w:r>
      <w:r>
        <w:rPr>
          <w:color w:val="000000"/>
          <w:sz w:val="26"/>
          <w:szCs w:val="26"/>
        </w:rPr>
        <w:t>___</w:t>
      </w: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54198B">
      <w:pPr>
        <w:rPr>
          <w:sz w:val="26"/>
          <w:szCs w:val="26"/>
        </w:rPr>
      </w:pPr>
    </w:p>
    <w:p w:rsidR="0054198B" w:rsidRDefault="0088515B">
      <w:pPr>
        <w:tabs>
          <w:tab w:val="left" w:pos="6255"/>
          <w:tab w:val="right" w:pos="9355"/>
        </w:tabs>
        <w:rPr>
          <w:sz w:val="26"/>
          <w:szCs w:val="26"/>
        </w:rPr>
      </w:pPr>
      <w:r>
        <w:rPr>
          <w:sz w:val="26"/>
          <w:szCs w:val="26"/>
        </w:rPr>
        <w:tab/>
        <w:t xml:space="preserve">Составлена </w:t>
      </w:r>
    </w:p>
    <w:p w:rsidR="0054198B" w:rsidRDefault="0054198B">
      <w:pPr>
        <w:tabs>
          <w:tab w:val="left" w:pos="6255"/>
          <w:tab w:val="right" w:pos="9355"/>
        </w:tabs>
        <w:rPr>
          <w:sz w:val="26"/>
          <w:szCs w:val="26"/>
        </w:rPr>
      </w:pPr>
    </w:p>
    <w:p w:rsidR="0054198B" w:rsidRDefault="003A5A31">
      <w:pPr>
        <w:jc w:val="right"/>
        <w:rPr>
          <w:sz w:val="26"/>
          <w:szCs w:val="26"/>
          <w:u w:val="single"/>
        </w:rPr>
      </w:pPr>
      <w:r>
        <w:rPr>
          <w:sz w:val="26"/>
          <w:szCs w:val="26"/>
        </w:rPr>
        <w:t xml:space="preserve">Ф.И.О. </w:t>
      </w:r>
      <w:proofErr w:type="spellStart"/>
      <w:r>
        <w:rPr>
          <w:sz w:val="26"/>
          <w:szCs w:val="26"/>
        </w:rPr>
        <w:t>Ондар</w:t>
      </w:r>
      <w:proofErr w:type="spellEnd"/>
      <w:r>
        <w:rPr>
          <w:sz w:val="26"/>
          <w:szCs w:val="26"/>
        </w:rPr>
        <w:t xml:space="preserve"> А.М</w:t>
      </w:r>
      <w:r w:rsidR="0088515B">
        <w:rPr>
          <w:sz w:val="26"/>
          <w:szCs w:val="26"/>
          <w:u w:val="single"/>
        </w:rPr>
        <w:t>.,</w:t>
      </w:r>
    </w:p>
    <w:p w:rsidR="0054198B" w:rsidRDefault="003A5A31">
      <w:pPr>
        <w:jc w:val="right"/>
      </w:pPr>
      <w:r>
        <w:rPr>
          <w:sz w:val="26"/>
          <w:szCs w:val="26"/>
          <w:u w:val="single"/>
        </w:rPr>
        <w:t>Педагогом ВУД</w:t>
      </w:r>
    </w:p>
    <w:p w:rsidR="0054198B" w:rsidRDefault="0054198B">
      <w:pPr>
        <w:tabs>
          <w:tab w:val="left" w:pos="3525"/>
        </w:tabs>
        <w:jc w:val="center"/>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54198B">
      <w:pPr>
        <w:tabs>
          <w:tab w:val="left" w:pos="3525"/>
        </w:tabs>
        <w:jc w:val="both"/>
      </w:pPr>
    </w:p>
    <w:p w:rsidR="0054198B" w:rsidRDefault="0088515B">
      <w:pPr>
        <w:tabs>
          <w:tab w:val="left" w:pos="3525"/>
        </w:tabs>
        <w:jc w:val="center"/>
      </w:pPr>
      <w:proofErr w:type="spellStart"/>
      <w:r>
        <w:t>Сукпак</w:t>
      </w:r>
      <w:proofErr w:type="spellEnd"/>
    </w:p>
    <w:p w:rsidR="0054198B" w:rsidRDefault="003A5A31">
      <w:pPr>
        <w:tabs>
          <w:tab w:val="left" w:pos="3525"/>
        </w:tabs>
        <w:jc w:val="center"/>
      </w:pPr>
      <w:r>
        <w:t>2023-2024</w:t>
      </w:r>
      <w:r w:rsidR="0088515B">
        <w:t xml:space="preserve"> </w:t>
      </w:r>
      <w:proofErr w:type="spellStart"/>
      <w:r w:rsidR="0088515B">
        <w:t>уч.г</w:t>
      </w:r>
      <w:proofErr w:type="spellEnd"/>
      <w:r w:rsidR="0088515B">
        <w:t>.</w:t>
      </w:r>
    </w:p>
    <w:p w:rsidR="0054198B" w:rsidRDefault="0054198B">
      <w:pPr>
        <w:jc w:val="both"/>
        <w:rPr>
          <w:b/>
        </w:rPr>
      </w:pPr>
    </w:p>
    <w:p w:rsidR="0054198B" w:rsidRDefault="0088515B">
      <w:pPr>
        <w:ind w:firstLine="708"/>
        <w:jc w:val="center"/>
        <w:rPr>
          <w:b/>
        </w:rPr>
      </w:pPr>
      <w:r>
        <w:rPr>
          <w:b/>
        </w:rPr>
        <w:lastRenderedPageBreak/>
        <w:t>Пояснительная записка</w:t>
      </w:r>
    </w:p>
    <w:p w:rsidR="0054198B" w:rsidRDefault="0054198B">
      <w:pPr>
        <w:ind w:firstLine="708"/>
        <w:jc w:val="both"/>
        <w:rPr>
          <w:b/>
        </w:rPr>
      </w:pPr>
    </w:p>
    <w:p w:rsidR="0054198B" w:rsidRDefault="0088515B">
      <w:pPr>
        <w:ind w:firstLine="708"/>
        <w:jc w:val="both"/>
      </w:pPr>
      <w:r>
        <w:t xml:space="preserve">Данная программа рассчитана на 1 год обучения для детей 13-18 лет (7-11 класс) на основе программы Б.М. Павленко и </w:t>
      </w:r>
      <w:proofErr w:type="spellStart"/>
      <w:r>
        <w:t>Сизова</w:t>
      </w:r>
      <w:proofErr w:type="spellEnd"/>
      <w:r>
        <w:t xml:space="preserve"> А.Л. Освоение возможно без предварительной музыкальной подготовки. Основные теоретические знания, учащиеся получат в рамках работы кружка инструментального </w:t>
      </w:r>
      <w:proofErr w:type="spellStart"/>
      <w:r>
        <w:t>музицирования</w:t>
      </w:r>
      <w:proofErr w:type="spellEnd"/>
      <w:r>
        <w:t>.</w:t>
      </w:r>
    </w:p>
    <w:p w:rsidR="0054198B" w:rsidRDefault="0088515B">
      <w:pPr>
        <w:shd w:val="clear" w:color="auto" w:fill="FFFFFF"/>
        <w:jc w:val="both"/>
        <w:rPr>
          <w:color w:val="000000"/>
          <w:shd w:val="clear" w:color="auto" w:fill="FFFFFF"/>
        </w:rPr>
      </w:pPr>
      <w:r>
        <w:rPr>
          <w:color w:val="000000"/>
          <w:shd w:val="clear" w:color="auto" w:fill="FFFFFF"/>
        </w:rPr>
        <w:t>Рабочая программа «Пение под гитару» составлена в соответствии с нормативными документами:</w:t>
      </w:r>
    </w:p>
    <w:p w:rsidR="0054198B" w:rsidRDefault="0088515B">
      <w:pPr>
        <w:autoSpaceDE w:val="0"/>
        <w:autoSpaceDN w:val="0"/>
        <w:adjustRightInd w:val="0"/>
        <w:jc w:val="both"/>
        <w:rPr>
          <w:color w:val="000000"/>
        </w:rPr>
      </w:pPr>
      <w:r>
        <w:rPr>
          <w:color w:val="000000"/>
        </w:rPr>
        <w:t>- Федеральным законом от 29.12.2012 г. № 273-</w:t>
      </w:r>
      <w:proofErr w:type="gramStart"/>
      <w:r>
        <w:rPr>
          <w:color w:val="000000"/>
        </w:rPr>
        <w:t>ФЗ  «</w:t>
      </w:r>
      <w:proofErr w:type="gramEnd"/>
      <w:r>
        <w:rPr>
          <w:color w:val="000000"/>
        </w:rPr>
        <w:t xml:space="preserve">Об образовании в Российской Федерации» (действующая редакция) в соответствии с требованиями ФГОС ООО; </w:t>
      </w:r>
    </w:p>
    <w:p w:rsidR="0054198B" w:rsidRDefault="0088515B">
      <w:pPr>
        <w:pStyle w:val="1"/>
        <w:ind w:left="0"/>
        <w:jc w:val="both"/>
      </w:pPr>
      <w:r>
        <w:rPr>
          <w:color w:val="000000"/>
        </w:rPr>
        <w:t xml:space="preserve">- </w:t>
      </w:r>
      <w:r>
        <w:t xml:space="preserve">Федерального государственного образовательного стандарта основного общего </w:t>
      </w:r>
      <w:proofErr w:type="gramStart"/>
      <w:r>
        <w:t>образования,  утвержденного</w:t>
      </w:r>
      <w:proofErr w:type="gramEnd"/>
      <w:r>
        <w:t xml:space="preserve"> приказом Министерства образования и науки РФ от 17 декабря 2010 года № 1897;</w:t>
      </w:r>
    </w:p>
    <w:p w:rsidR="0054198B" w:rsidRDefault="0088515B">
      <w:pPr>
        <w:tabs>
          <w:tab w:val="left" w:pos="0"/>
          <w:tab w:val="right" w:leader="dot" w:pos="9639"/>
        </w:tabs>
        <w:jc w:val="both"/>
      </w:pPr>
      <w:r>
        <w:t>-</w:t>
      </w:r>
      <w:r>
        <w:rPr>
          <w:u w:color="000000"/>
        </w:rPr>
        <w:t xml:space="preserve"> Приказом Министерства просвещения РФ от 31 мая 2021г № 287 «Об утверждении федерального государственного образовательного стандарта </w:t>
      </w:r>
      <w:proofErr w:type="gramStart"/>
      <w:r>
        <w:rPr>
          <w:u w:color="000000"/>
        </w:rPr>
        <w:t>основного  общего</w:t>
      </w:r>
      <w:proofErr w:type="gramEnd"/>
      <w:r>
        <w:rPr>
          <w:u w:color="000000"/>
        </w:rPr>
        <w:t xml:space="preserve"> образования».</w:t>
      </w:r>
    </w:p>
    <w:p w:rsidR="0054198B" w:rsidRDefault="0088515B">
      <w:pPr>
        <w:contextualSpacing/>
        <w:jc w:val="both"/>
      </w:pPr>
      <w:r>
        <w:t>- Санитарными правилами и нормами (</w:t>
      </w:r>
      <w:proofErr w:type="spellStart"/>
      <w:r>
        <w:t>СанПин</w:t>
      </w:r>
      <w:proofErr w:type="spellEnd"/>
      <w:r>
        <w:t xml:space="preserve">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(Зарегистрирован 18.12.2020 № 61573);</w:t>
      </w:r>
    </w:p>
    <w:p w:rsidR="0054198B" w:rsidRDefault="0088515B">
      <w:pPr>
        <w:contextualSpacing/>
        <w:jc w:val="both"/>
      </w:pPr>
      <w:r>
        <w:t>- Санитарными правилами и нормами (</w:t>
      </w:r>
      <w:proofErr w:type="spellStart"/>
      <w:r>
        <w:t>СанПин</w:t>
      </w:r>
      <w:proofErr w:type="spellEnd"/>
      <w: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w:t>
      </w:r>
      <w:r>
        <w:rPr>
          <w:b/>
        </w:rPr>
        <w:t>(COVID-19)</w:t>
      </w:r>
      <w:r>
        <w:t>", утвержденными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54198B" w:rsidRDefault="0088515B">
      <w:pPr>
        <w:contextualSpacing/>
        <w:jc w:val="both"/>
      </w:pPr>
      <w:r>
        <w:t>-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№2 (стр.369-402);</w:t>
      </w:r>
    </w:p>
    <w:p w:rsidR="0054198B" w:rsidRDefault="0088515B">
      <w:pPr>
        <w:jc w:val="both"/>
      </w:pPr>
      <w:r>
        <w:t>- Законом Республики Тыва от 21 июня 2014г. №2562 ВХ-</w:t>
      </w:r>
      <w:r>
        <w:rPr>
          <w:lang w:val="en-US"/>
        </w:rPr>
        <w:t>I</w:t>
      </w:r>
      <w:r>
        <w:t xml:space="preserve"> «Об образовании в Республике Тыва»;</w:t>
      </w:r>
    </w:p>
    <w:p w:rsidR="0054198B" w:rsidRDefault="0088515B">
      <w:pPr>
        <w:jc w:val="both"/>
      </w:pPr>
      <w:r>
        <w:t xml:space="preserve">- Постановлением Правительства Республики Тыва от 12 февраля 2019 года                                        N </w:t>
      </w:r>
      <w:proofErr w:type="gramStart"/>
      <w:r>
        <w:t>73  «</w:t>
      </w:r>
      <w:proofErr w:type="gramEnd"/>
      <w:r>
        <w:t>Об утверждении Концепции духовно-нравственного развития и воспитания детей и молодежи Республики Тыва до 2025 года»;</w:t>
      </w:r>
    </w:p>
    <w:p w:rsidR="0054198B" w:rsidRDefault="0088515B">
      <w:pPr>
        <w:pStyle w:val="pboth"/>
        <w:spacing w:before="0" w:beforeAutospacing="0" w:after="0" w:afterAutospacing="0" w:line="264" w:lineRule="atLeast"/>
        <w:jc w:val="both"/>
        <w:textAlignment w:val="baseline"/>
        <w:rPr>
          <w:color w:val="000000"/>
        </w:rPr>
      </w:pPr>
      <w:r>
        <w:rPr>
          <w:color w:val="000000"/>
        </w:rPr>
        <w:t xml:space="preserve">- Уставом </w:t>
      </w:r>
      <w:bookmarkStart w:id="1" w:name="_Hlk85351398"/>
      <w:r>
        <w:rPr>
          <w:color w:val="000000"/>
        </w:rPr>
        <w:t>муниципального бюджетного образовательного учреждения «</w:t>
      </w:r>
      <w:proofErr w:type="spellStart"/>
      <w:r>
        <w:rPr>
          <w:color w:val="000000"/>
        </w:rPr>
        <w:t>Сукпакская</w:t>
      </w:r>
      <w:proofErr w:type="spellEnd"/>
      <w:r>
        <w:rPr>
          <w:color w:val="000000"/>
        </w:rPr>
        <w:t xml:space="preserve"> средняя общеобразовательная школа </w:t>
      </w:r>
      <w:proofErr w:type="spellStart"/>
      <w:r>
        <w:rPr>
          <w:color w:val="000000"/>
        </w:rPr>
        <w:t>им.Б.И.Араптана</w:t>
      </w:r>
      <w:proofErr w:type="spellEnd"/>
      <w:r>
        <w:rPr>
          <w:color w:val="000000"/>
        </w:rPr>
        <w:t>»</w:t>
      </w:r>
    </w:p>
    <w:bookmarkEnd w:id="1"/>
    <w:p w:rsidR="0054198B" w:rsidRDefault="0088515B">
      <w:pPr>
        <w:pStyle w:val="pboth"/>
        <w:spacing w:before="0" w:beforeAutospacing="0" w:after="0" w:afterAutospacing="0" w:line="264" w:lineRule="atLeast"/>
        <w:jc w:val="both"/>
        <w:textAlignment w:val="baseline"/>
        <w:rPr>
          <w:color w:val="000000"/>
        </w:rPr>
      </w:pPr>
      <w:r>
        <w:rPr>
          <w:color w:val="000000"/>
        </w:rPr>
        <w:t>- Основной образовательной программой основного общего образования муниципального бюджетного образовательного учреждения «</w:t>
      </w:r>
      <w:proofErr w:type="spellStart"/>
      <w:r>
        <w:rPr>
          <w:color w:val="000000"/>
        </w:rPr>
        <w:t>Сукпакская</w:t>
      </w:r>
      <w:proofErr w:type="spellEnd"/>
      <w:r>
        <w:rPr>
          <w:color w:val="000000"/>
        </w:rPr>
        <w:t xml:space="preserve"> средняя общеобразовательная школа </w:t>
      </w:r>
      <w:proofErr w:type="spellStart"/>
      <w:r>
        <w:rPr>
          <w:color w:val="000000"/>
        </w:rPr>
        <w:t>им.Б.И.Араптана</w:t>
      </w:r>
      <w:proofErr w:type="spellEnd"/>
      <w:r>
        <w:rPr>
          <w:color w:val="000000"/>
        </w:rPr>
        <w:t>»;</w:t>
      </w:r>
    </w:p>
    <w:p w:rsidR="0054198B" w:rsidRDefault="0088515B">
      <w:pPr>
        <w:pStyle w:val="pboth"/>
        <w:spacing w:before="0" w:beforeAutospacing="0" w:after="0" w:afterAutospacing="0" w:line="264" w:lineRule="atLeast"/>
        <w:jc w:val="both"/>
        <w:textAlignment w:val="baseline"/>
        <w:rPr>
          <w:lang w:bidi="ru-RU"/>
        </w:rPr>
      </w:pPr>
      <w:r>
        <w:rPr>
          <w:color w:val="000000"/>
        </w:rPr>
        <w:t>- приказом Министерства образования и науки РФ от 12 мая 2011г № 03-296 «Об организации внеурочной деятельности при введении ФГОС ОО».</w:t>
      </w:r>
    </w:p>
    <w:p w:rsidR="0054198B" w:rsidRDefault="0054198B">
      <w:pPr>
        <w:jc w:val="both"/>
      </w:pPr>
    </w:p>
    <w:p w:rsidR="0054198B" w:rsidRDefault="0088515B">
      <w:pPr>
        <w:ind w:firstLine="708"/>
        <w:jc w:val="both"/>
      </w:pPr>
      <w:r>
        <w:t xml:space="preserve"> Пение под аккомпанемент гитары во все времена было весьма популярным видом музыкального искусства. Актуально это и в настоящее время. Это дает возможность детям, особенно в непростом подростковом возрасте, проявить свою индивидуальность, обратить на себя внимание ровесников, проявить свое «я», реализовать свой творческий потенциал и просто получать удовольствие от собственного творчества.</w:t>
      </w:r>
    </w:p>
    <w:p w:rsidR="0054198B" w:rsidRDefault="0088515B">
      <w:pPr>
        <w:ind w:firstLine="708"/>
        <w:jc w:val="both"/>
      </w:pPr>
      <w:r>
        <w:rPr>
          <w:b/>
        </w:rPr>
        <w:t>Актуальность</w:t>
      </w:r>
      <w:r>
        <w:t xml:space="preserve"> программы заключается еще и в том, что при повышенном интересе детей и подростков к этому популярному инструменту и исполнение произведений под его </w:t>
      </w:r>
      <w:r>
        <w:lastRenderedPageBreak/>
        <w:t>аккомпанемент, дети получат реальную возможность овладеть инструментом в достаточно короткие сроки. Данная программа направлена на приобщение детей к музыке, на предоставление возможности их музыкального развития. В процессе обучения дети осваивают основы вокального искусства, развивают художественный вкус, расширяют кругозор, познают основы актерского мастерства.</w:t>
      </w:r>
    </w:p>
    <w:p w:rsidR="0054198B" w:rsidRDefault="0088515B">
      <w:pPr>
        <w:ind w:firstLine="708"/>
        <w:jc w:val="both"/>
      </w:pPr>
      <w:r>
        <w:t>Программа не предусматривает профессионального обучения игре на шестиструнной гитаре, так как ориентирована на детей с различными музыкальными данными. А также учитывается то, что игра на инструменте является аккомпанементом для вокального исполнительства.</w:t>
      </w:r>
    </w:p>
    <w:p w:rsidR="0054198B" w:rsidRDefault="0054198B">
      <w:pPr>
        <w:ind w:firstLine="708"/>
        <w:jc w:val="both"/>
      </w:pPr>
    </w:p>
    <w:p w:rsidR="0054198B" w:rsidRDefault="0088515B">
      <w:pPr>
        <w:ind w:firstLine="708"/>
        <w:jc w:val="both"/>
      </w:pPr>
      <w:r>
        <w:rPr>
          <w:b/>
          <w:bCs/>
        </w:rPr>
        <w:t>Направленность программы.</w:t>
      </w:r>
    </w:p>
    <w:p w:rsidR="0054198B" w:rsidRDefault="0088515B">
      <w:pPr>
        <w:ind w:firstLine="708"/>
        <w:jc w:val="both"/>
      </w:pPr>
      <w:r>
        <w:t>Программа</w:t>
      </w:r>
      <w:r>
        <w:rPr>
          <w:b/>
          <w:bCs/>
        </w:rPr>
        <w:t> </w:t>
      </w:r>
      <w:r>
        <w:t>относится к программам общекультурной направленности.</w:t>
      </w:r>
    </w:p>
    <w:p w:rsidR="0054198B" w:rsidRDefault="0054198B">
      <w:pPr>
        <w:ind w:firstLine="708"/>
        <w:jc w:val="both"/>
      </w:pPr>
    </w:p>
    <w:p w:rsidR="0054198B" w:rsidRDefault="0088515B">
      <w:pPr>
        <w:ind w:firstLine="708"/>
        <w:jc w:val="both"/>
      </w:pPr>
      <w:r>
        <w:rPr>
          <w:b/>
          <w:bCs/>
        </w:rPr>
        <w:t>Новизна программы</w:t>
      </w:r>
      <w:r>
        <w:t> заключается в возможности обучения более широкого круга детей, с разными музыкальными данными и способностями в условиях учреждения дополнительного образования детей. В данной программе содержание включает не только обучение игре на инструменте, но и формирование певческих навыков, развитие слуха и голоса детей обучение вокальному мастерству.</w:t>
      </w:r>
    </w:p>
    <w:p w:rsidR="0054198B" w:rsidRDefault="0088515B">
      <w:pPr>
        <w:ind w:firstLine="708"/>
        <w:jc w:val="both"/>
      </w:pPr>
      <w:r>
        <w:rPr>
          <w:b/>
          <w:bCs/>
        </w:rPr>
        <w:t>Педагогическая целесообразность.</w:t>
      </w:r>
    </w:p>
    <w:p w:rsidR="0054198B" w:rsidRDefault="0088515B">
      <w:pPr>
        <w:ind w:firstLine="708"/>
        <w:jc w:val="both"/>
      </w:pPr>
      <w:r>
        <w:t>Учебный материал программы составлен с учетом способностей и возрастных особенностей детей, последовательного и постепенного развития обучающихся и направлен на постепенное увлечение и расширение теоретических знаний, а также получение практических умений и навыков пения и игры на шестиструнной гитаре.</w:t>
      </w:r>
    </w:p>
    <w:p w:rsidR="0054198B" w:rsidRDefault="0088515B">
      <w:pPr>
        <w:ind w:firstLine="708"/>
        <w:jc w:val="both"/>
      </w:pPr>
      <w:r>
        <w:t>В ходе реализации программы ребята овладевают разными приемами игры на гитаре, знакомятся с различными музыкальными стилями и жанрами, вокальными навыками.</w:t>
      </w:r>
    </w:p>
    <w:p w:rsidR="0054198B" w:rsidRDefault="0088515B">
      <w:pPr>
        <w:ind w:firstLine="708"/>
        <w:jc w:val="both"/>
      </w:pPr>
      <w:r>
        <w:t>Данная программа предусматривает индивидуальный подход в подборе репертуара для воспитанников, от классических произведений до современной музыки. Данная программа формирует умение творчески подходить к исполнительской деятельности, способствует воспитанию трудолюбия и любви к вокальному искусству, инструменту, целеустремленности и настойчивости.</w:t>
      </w:r>
    </w:p>
    <w:p w:rsidR="0054198B" w:rsidRDefault="0088515B">
      <w:pPr>
        <w:ind w:firstLine="708"/>
        <w:jc w:val="both"/>
      </w:pPr>
      <w:r>
        <w:t>Набор детей на первый год обучения проводится по желанию, без предварительной проверки музыкальных способностей. В дальнейшем используется дифференцированный подход при организации занятий с ребенком: с учетом возраста, способностей и индивидуальных особенностей развития.</w:t>
      </w:r>
    </w:p>
    <w:p w:rsidR="0054198B" w:rsidRDefault="0054198B">
      <w:pPr>
        <w:jc w:val="both"/>
      </w:pPr>
    </w:p>
    <w:p w:rsidR="0054198B" w:rsidRDefault="0088515B">
      <w:pPr>
        <w:ind w:firstLine="708"/>
        <w:jc w:val="both"/>
      </w:pPr>
      <w:r>
        <w:rPr>
          <w:b/>
          <w:bCs/>
        </w:rPr>
        <w:t>Отличительные особенности программы.</w:t>
      </w:r>
    </w:p>
    <w:p w:rsidR="0054198B" w:rsidRDefault="0088515B">
      <w:pPr>
        <w:ind w:firstLine="708"/>
        <w:jc w:val="both"/>
      </w:pPr>
      <w:r>
        <w:t>Отличие данной программы от других программ заключается в том, что она включает в свое содержание не только обучение игре на шестиструнной гитаре, но и развитие вокальных навыков воспитанников, исполнение произведений как индивидуально, так и в ансамбле.</w:t>
      </w:r>
    </w:p>
    <w:p w:rsidR="0054198B" w:rsidRDefault="0088515B">
      <w:pPr>
        <w:ind w:firstLine="708"/>
        <w:jc w:val="both"/>
      </w:pPr>
      <w:r>
        <w:rPr>
          <w:b/>
          <w:bCs/>
        </w:rPr>
        <w:t>Цель программы:</w:t>
      </w:r>
    </w:p>
    <w:p w:rsidR="0054198B" w:rsidRDefault="0088515B">
      <w:pPr>
        <w:ind w:firstLine="708"/>
        <w:jc w:val="both"/>
      </w:pPr>
      <w:r>
        <w:t>Формирование вокальных навыков и навыков игры на шестиструнной гитаре посредством творческой деятельности.</w:t>
      </w:r>
    </w:p>
    <w:p w:rsidR="0054198B" w:rsidRDefault="0088515B">
      <w:pPr>
        <w:ind w:firstLine="708"/>
        <w:jc w:val="both"/>
      </w:pPr>
      <w:r>
        <w:rPr>
          <w:b/>
          <w:bCs/>
        </w:rPr>
        <w:t>Задачи:</w:t>
      </w:r>
    </w:p>
    <w:p w:rsidR="0054198B" w:rsidRDefault="0088515B">
      <w:pPr>
        <w:numPr>
          <w:ilvl w:val="0"/>
          <w:numId w:val="1"/>
        </w:numPr>
        <w:jc w:val="both"/>
      </w:pPr>
      <w:r>
        <w:t>получение базовых знаний по музыкальной теории</w:t>
      </w:r>
    </w:p>
    <w:p w:rsidR="0054198B" w:rsidRDefault="0088515B">
      <w:pPr>
        <w:numPr>
          <w:ilvl w:val="0"/>
          <w:numId w:val="1"/>
        </w:numPr>
        <w:jc w:val="both"/>
      </w:pPr>
      <w:r>
        <w:t>освоение исполнительской техники (вокальной и инструментальной)</w:t>
      </w:r>
    </w:p>
    <w:p w:rsidR="0054198B" w:rsidRDefault="0088515B">
      <w:pPr>
        <w:numPr>
          <w:ilvl w:val="0"/>
          <w:numId w:val="1"/>
        </w:numPr>
        <w:jc w:val="both"/>
      </w:pPr>
      <w:r>
        <w:t>совершенствование в практической музыкально-творческой деятельности.</w:t>
      </w:r>
    </w:p>
    <w:p w:rsidR="0054198B" w:rsidRDefault="0088515B">
      <w:pPr>
        <w:numPr>
          <w:ilvl w:val="0"/>
          <w:numId w:val="1"/>
        </w:numPr>
        <w:jc w:val="both"/>
      </w:pPr>
      <w:r>
        <w:t xml:space="preserve">воспитание музыкального вкуса, развитие духовных качеств подрастающего поколения. </w:t>
      </w:r>
    </w:p>
    <w:p w:rsidR="0054198B" w:rsidRDefault="0088515B">
      <w:pPr>
        <w:ind w:firstLine="360"/>
        <w:jc w:val="both"/>
      </w:pPr>
      <w:r>
        <w:t xml:space="preserve">Задачи курса реализуются через содержание обучения. Так, </w:t>
      </w:r>
      <w:r>
        <w:rPr>
          <w:i/>
        </w:rPr>
        <w:t xml:space="preserve">получение базовых знаний по музыкальной теории </w:t>
      </w:r>
      <w:r>
        <w:t xml:space="preserve">подразумевает </w:t>
      </w:r>
      <w:proofErr w:type="spellStart"/>
      <w:r>
        <w:t>изучениекак</w:t>
      </w:r>
      <w:proofErr w:type="spellEnd"/>
      <w:r>
        <w:t xml:space="preserve"> элементарной (музыкальной) грамоты, так и необходимые для </w:t>
      </w:r>
      <w:proofErr w:type="spellStart"/>
      <w:r>
        <w:t>аккомпаниаторской</w:t>
      </w:r>
      <w:proofErr w:type="spellEnd"/>
      <w:r>
        <w:t xml:space="preserve"> деятельности сведения по гармонии (аккорды, лад, </w:t>
      </w:r>
      <w:r>
        <w:lastRenderedPageBreak/>
        <w:t xml:space="preserve">тональность, система тональных функций), фактуре (функции арпеджио, бас-аккорд, </w:t>
      </w:r>
      <w:proofErr w:type="spellStart"/>
      <w:r>
        <w:rPr>
          <w:lang w:val="en-US"/>
        </w:rPr>
        <w:t>Pacreado</w:t>
      </w:r>
      <w:proofErr w:type="spellEnd"/>
      <w:r>
        <w:t xml:space="preserve">, </w:t>
      </w:r>
      <w:proofErr w:type="spellStart"/>
      <w:r>
        <w:t>баррэ</w:t>
      </w:r>
      <w:proofErr w:type="spellEnd"/>
      <w:r>
        <w:t xml:space="preserve">), инструментовке и вокалу. </w:t>
      </w:r>
    </w:p>
    <w:p w:rsidR="0054198B" w:rsidRDefault="0088515B">
      <w:pPr>
        <w:ind w:firstLine="360"/>
        <w:jc w:val="both"/>
      </w:pPr>
      <w:r>
        <w:t xml:space="preserve">Задача </w:t>
      </w:r>
      <w:r>
        <w:rPr>
          <w:i/>
        </w:rPr>
        <w:t xml:space="preserve">освоение исполнительской техники </w:t>
      </w:r>
      <w:r>
        <w:t xml:space="preserve">условно подразделяется на два раздела: инструментальное </w:t>
      </w:r>
      <w:proofErr w:type="spellStart"/>
      <w:r>
        <w:t>музицирование</w:t>
      </w:r>
      <w:proofErr w:type="spellEnd"/>
      <w:r>
        <w:t xml:space="preserve"> и вокал. Инструментальное </w:t>
      </w:r>
      <w:proofErr w:type="spellStart"/>
      <w:r>
        <w:t>музицирование</w:t>
      </w:r>
      <w:proofErr w:type="spellEnd"/>
      <w:r>
        <w:t xml:space="preserve"> включает в себя постановку рук, приобретение навыков игры арпеджио, т.е. перебор струн, игры баса, как основного тона и удар по 3-4 струнам, используется для трехдольных размеров, игры боем (</w:t>
      </w:r>
      <w:proofErr w:type="spellStart"/>
      <w:r>
        <w:rPr>
          <w:lang w:val="en-US"/>
        </w:rPr>
        <w:t>Pacreado</w:t>
      </w:r>
      <w:proofErr w:type="spellEnd"/>
      <w:r>
        <w:t xml:space="preserve">) удар по всем струнам гитары в определенной ритмической последовательности, игра на </w:t>
      </w:r>
      <w:proofErr w:type="spellStart"/>
      <w:r>
        <w:t>баррэ</w:t>
      </w:r>
      <w:proofErr w:type="spellEnd"/>
      <w:r>
        <w:t xml:space="preserve">. Игра в ансамбле и сольное исполнение. Навыки ансамблевого исполнения помогают лучше освоить ритмические приемы, не создавая большого перенапряжения, т.к. работа в группе позволяет «влиться» в исполнение даже если ошибся. </w:t>
      </w:r>
    </w:p>
    <w:p w:rsidR="0054198B" w:rsidRDefault="0088515B">
      <w:pPr>
        <w:ind w:firstLine="360"/>
        <w:jc w:val="both"/>
      </w:pPr>
      <w:r>
        <w:t xml:space="preserve">Задача </w:t>
      </w:r>
      <w:r>
        <w:rPr>
          <w:i/>
        </w:rPr>
        <w:t xml:space="preserve">совершенствование в практической музыкально-творческой деятельности </w:t>
      </w:r>
      <w:r>
        <w:t xml:space="preserve">решается через реализацию концертной деятельности, как на уровне исполнения в домашней обстановке (перед родными и близкими), так и на уровне концертной деятельности школы. Наверное, самое важное для подростка (психология возраста) – это одобрение со стороны сверстников, поэтому совершенствование исполнительского мастерства является главной подзадачей курса. </w:t>
      </w:r>
    </w:p>
    <w:p w:rsidR="0054198B" w:rsidRDefault="0088515B">
      <w:pPr>
        <w:ind w:firstLine="360"/>
        <w:jc w:val="both"/>
      </w:pPr>
      <w:r>
        <w:t xml:space="preserve">И, наконец, задача </w:t>
      </w:r>
      <w:r>
        <w:rPr>
          <w:i/>
        </w:rPr>
        <w:t xml:space="preserve">воспитание музыкального вкуса, развитие духовных качеств подрастающего поколения </w:t>
      </w:r>
      <w:r>
        <w:t>как неотъемлемая составляющая музыкального искусства. Изучение аккордов и приемов аккомпанемента происходит на примерах бардовской песни, а также, лучших образцов современной массовой песни. Главными критериями подбора репертуарного списка послужили яркость песни, ее соответствие современному мироощущению, решению воспитательных задач школы (использованию песни для показа на концертах). Общее число изученных произведений составляет не менее 4.</w:t>
      </w:r>
    </w:p>
    <w:p w:rsidR="0054198B" w:rsidRDefault="0088515B">
      <w:pPr>
        <w:ind w:firstLine="708"/>
        <w:jc w:val="both"/>
      </w:pPr>
      <w:r>
        <w:rPr>
          <w:b/>
          <w:bCs/>
        </w:rPr>
        <w:t>Формы и режим занятий.</w:t>
      </w:r>
    </w:p>
    <w:p w:rsidR="0054198B" w:rsidRDefault="0088515B">
      <w:pPr>
        <w:ind w:firstLine="360"/>
        <w:jc w:val="both"/>
      </w:pPr>
      <w:r>
        <w:t xml:space="preserve">Занятия проводятся 2 раза в неделю по 1 академическому часу. Данная программа рассчитана на проведение 68 часов в год в 8 классе.  Каждое занятие условно можно разделить на две части: инструментальное </w:t>
      </w:r>
      <w:proofErr w:type="spellStart"/>
      <w:r>
        <w:t>музицирование</w:t>
      </w:r>
      <w:proofErr w:type="spellEnd"/>
      <w:r>
        <w:t xml:space="preserve"> и вокал. Состав участников студии на занятии не более 12 человек. Индивидуальные занятия включены в данное количество часов.</w:t>
      </w:r>
    </w:p>
    <w:p w:rsidR="0054198B" w:rsidRDefault="0088515B">
      <w:pPr>
        <w:ind w:firstLine="708"/>
        <w:jc w:val="both"/>
      </w:pPr>
      <w:r>
        <w:t>Занятия могут проходить со всем коллективом, по подгруппам, индивидуально. Время, отведенное для индивидуальной работы, педагог может использовать для дополнительных занятий с вновь принятыми детьми.</w:t>
      </w:r>
    </w:p>
    <w:p w:rsidR="0054198B" w:rsidRDefault="0088515B">
      <w:pPr>
        <w:ind w:firstLine="708"/>
        <w:jc w:val="both"/>
      </w:pPr>
      <w:r>
        <w:t>При организации образовательного процесса используются следующие формы занятий:</w:t>
      </w:r>
    </w:p>
    <w:p w:rsidR="0054198B" w:rsidRDefault="0088515B">
      <w:pPr>
        <w:numPr>
          <w:ilvl w:val="0"/>
          <w:numId w:val="2"/>
        </w:numPr>
        <w:jc w:val="both"/>
      </w:pPr>
      <w:r>
        <w:t>Учебные занятия;</w:t>
      </w:r>
    </w:p>
    <w:p w:rsidR="0054198B" w:rsidRDefault="0088515B">
      <w:pPr>
        <w:numPr>
          <w:ilvl w:val="0"/>
          <w:numId w:val="2"/>
        </w:numPr>
        <w:jc w:val="both"/>
      </w:pPr>
      <w:r>
        <w:t>Репетиции к подготовке выступлений;</w:t>
      </w:r>
    </w:p>
    <w:p w:rsidR="0054198B" w:rsidRDefault="0088515B">
      <w:pPr>
        <w:numPr>
          <w:ilvl w:val="0"/>
          <w:numId w:val="2"/>
        </w:numPr>
        <w:jc w:val="both"/>
      </w:pPr>
      <w:r>
        <w:t>Концертные выступления различного уровня;</w:t>
      </w:r>
    </w:p>
    <w:p w:rsidR="0054198B" w:rsidRDefault="0088515B">
      <w:pPr>
        <w:numPr>
          <w:ilvl w:val="0"/>
          <w:numId w:val="2"/>
        </w:numPr>
        <w:jc w:val="both"/>
      </w:pPr>
      <w:r>
        <w:t>Посещение детских вокальных конкурсов и фестивалей и участие в них;</w:t>
      </w:r>
    </w:p>
    <w:p w:rsidR="0054198B" w:rsidRDefault="0088515B">
      <w:pPr>
        <w:numPr>
          <w:ilvl w:val="0"/>
          <w:numId w:val="2"/>
        </w:numPr>
        <w:jc w:val="both"/>
      </w:pPr>
      <w:r>
        <w:t>Творческие встречи с различными детскими коллективами, посещение концертов, театров с последующим обсуждением.</w:t>
      </w:r>
    </w:p>
    <w:p w:rsidR="0054198B" w:rsidRDefault="0088515B">
      <w:pPr>
        <w:ind w:firstLine="708"/>
        <w:jc w:val="both"/>
      </w:pPr>
      <w:r>
        <w:rPr>
          <w:b/>
          <w:bCs/>
        </w:rPr>
        <w:t>Возраст воспитанников:</w:t>
      </w:r>
    </w:p>
    <w:p w:rsidR="0054198B" w:rsidRDefault="0088515B">
      <w:pPr>
        <w:ind w:firstLine="708"/>
        <w:jc w:val="both"/>
      </w:pPr>
      <w:r>
        <w:t>Программа рассчитана на детей 12 - 15 лет</w:t>
      </w:r>
    </w:p>
    <w:p w:rsidR="0054198B" w:rsidRDefault="0054198B">
      <w:pPr>
        <w:ind w:firstLine="708"/>
        <w:jc w:val="both"/>
      </w:pPr>
    </w:p>
    <w:p w:rsidR="0088515B" w:rsidRDefault="0088515B">
      <w:pPr>
        <w:ind w:firstLine="708"/>
        <w:jc w:val="both"/>
      </w:pPr>
    </w:p>
    <w:p w:rsidR="0088515B" w:rsidRDefault="0088515B">
      <w:pPr>
        <w:ind w:firstLine="708"/>
        <w:jc w:val="both"/>
        <w:rPr>
          <w:i/>
          <w:iCs/>
        </w:rPr>
      </w:pPr>
    </w:p>
    <w:p w:rsidR="0054198B" w:rsidRDefault="0054198B">
      <w:pPr>
        <w:ind w:firstLine="708"/>
        <w:jc w:val="both"/>
        <w:rPr>
          <w:i/>
          <w:iCs/>
        </w:rPr>
      </w:pPr>
    </w:p>
    <w:p w:rsidR="0054198B" w:rsidRDefault="0054198B">
      <w:pPr>
        <w:ind w:firstLine="708"/>
        <w:jc w:val="both"/>
        <w:rPr>
          <w:i/>
          <w:iCs/>
        </w:rPr>
      </w:pPr>
    </w:p>
    <w:p w:rsidR="0054198B" w:rsidRDefault="0054198B">
      <w:pPr>
        <w:ind w:firstLine="708"/>
        <w:jc w:val="both"/>
        <w:rPr>
          <w:i/>
          <w:iCs/>
        </w:rPr>
      </w:pPr>
    </w:p>
    <w:p w:rsidR="0054198B" w:rsidRDefault="0054198B">
      <w:pPr>
        <w:ind w:firstLine="708"/>
        <w:jc w:val="both"/>
        <w:rPr>
          <w:i/>
          <w:iCs/>
        </w:rPr>
      </w:pPr>
    </w:p>
    <w:p w:rsidR="0054198B" w:rsidRDefault="0054198B">
      <w:pPr>
        <w:ind w:firstLine="708"/>
        <w:jc w:val="both"/>
        <w:rPr>
          <w:i/>
          <w:iCs/>
        </w:rPr>
      </w:pPr>
    </w:p>
    <w:p w:rsidR="0054198B" w:rsidRDefault="0054198B">
      <w:pPr>
        <w:jc w:val="both"/>
        <w:rPr>
          <w:i/>
          <w:iCs/>
        </w:rPr>
      </w:pPr>
    </w:p>
    <w:p w:rsidR="0054198B" w:rsidRDefault="0088515B">
      <w:pPr>
        <w:ind w:firstLine="708"/>
        <w:jc w:val="center"/>
        <w:rPr>
          <w:b/>
          <w:bCs/>
        </w:rPr>
      </w:pPr>
      <w:r>
        <w:rPr>
          <w:b/>
          <w:bCs/>
        </w:rPr>
        <w:lastRenderedPageBreak/>
        <w:t>Содержание программы</w:t>
      </w:r>
    </w:p>
    <w:p w:rsidR="0054198B" w:rsidRDefault="0054198B">
      <w:pPr>
        <w:ind w:firstLine="708"/>
        <w:jc w:val="center"/>
      </w:pPr>
    </w:p>
    <w:p w:rsidR="0054198B" w:rsidRDefault="0088515B">
      <w:pPr>
        <w:ind w:firstLine="708"/>
        <w:jc w:val="both"/>
      </w:pPr>
      <w:r>
        <w:rPr>
          <w:b/>
          <w:bCs/>
        </w:rPr>
        <w:t>Раздел </w:t>
      </w:r>
      <w:r>
        <w:rPr>
          <w:b/>
          <w:bCs/>
          <w:lang w:val="en-US"/>
        </w:rPr>
        <w:t>I</w:t>
      </w:r>
      <w:r>
        <w:rPr>
          <w:b/>
          <w:bCs/>
        </w:rPr>
        <w:t xml:space="preserve">. Введение (2 часа) </w:t>
      </w:r>
    </w:p>
    <w:p w:rsidR="0054198B" w:rsidRDefault="0088515B">
      <w:pPr>
        <w:ind w:firstLine="708"/>
        <w:jc w:val="both"/>
      </w:pPr>
      <w:r>
        <w:rPr>
          <w:b/>
          <w:bCs/>
        </w:rPr>
        <w:t>Презентация творческого коллектива.</w:t>
      </w:r>
    </w:p>
    <w:p w:rsidR="0054198B" w:rsidRDefault="0088515B">
      <w:pPr>
        <w:ind w:firstLine="708"/>
        <w:jc w:val="both"/>
      </w:pPr>
      <w:r>
        <w:rPr>
          <w:i/>
          <w:iCs/>
        </w:rPr>
        <w:t>Теория:</w:t>
      </w:r>
      <w:r>
        <w:rPr>
          <w:b/>
          <w:bCs/>
        </w:rPr>
        <w:t> </w:t>
      </w:r>
      <w:r>
        <w:t>Знакомство с программой творческого объединения, традициями. </w:t>
      </w:r>
      <w:r>
        <w:rPr>
          <w:i/>
          <w:iCs/>
        </w:rPr>
        <w:t>Практика: </w:t>
      </w:r>
      <w:r>
        <w:t>Просмотр фотоальбомов, записей выступлений.</w:t>
      </w:r>
    </w:p>
    <w:p w:rsidR="0054198B" w:rsidRDefault="0088515B">
      <w:pPr>
        <w:ind w:firstLine="708"/>
        <w:jc w:val="both"/>
      </w:pPr>
      <w:r>
        <w:rPr>
          <w:b/>
          <w:bCs/>
        </w:rPr>
        <w:t>БОЖ.</w:t>
      </w:r>
    </w:p>
    <w:p w:rsidR="0054198B" w:rsidRDefault="0088515B">
      <w:pPr>
        <w:ind w:firstLine="708"/>
        <w:jc w:val="both"/>
      </w:pPr>
      <w:r>
        <w:rPr>
          <w:i/>
          <w:iCs/>
        </w:rPr>
        <w:t>Теория:</w:t>
      </w:r>
      <w:r>
        <w:rPr>
          <w:b/>
          <w:bCs/>
        </w:rPr>
        <w:t> </w:t>
      </w:r>
      <w:r>
        <w:t>Правила поведения на занятии. Техника безопасности при работе с инструментом.</w:t>
      </w:r>
    </w:p>
    <w:p w:rsidR="0054198B" w:rsidRDefault="0088515B">
      <w:pPr>
        <w:ind w:firstLine="708"/>
        <w:jc w:val="both"/>
      </w:pPr>
      <w:r>
        <w:rPr>
          <w:b/>
          <w:bCs/>
        </w:rPr>
        <w:t>Раздел </w:t>
      </w:r>
      <w:r>
        <w:rPr>
          <w:b/>
          <w:bCs/>
          <w:lang w:val="en-US"/>
        </w:rPr>
        <w:t>II</w:t>
      </w:r>
      <w:r>
        <w:rPr>
          <w:b/>
          <w:bCs/>
        </w:rPr>
        <w:t>.</w:t>
      </w:r>
      <w:r>
        <w:t> </w:t>
      </w:r>
      <w:r>
        <w:rPr>
          <w:b/>
          <w:bCs/>
        </w:rPr>
        <w:t>Знакомство с акустической шестиструнной гитарой (1 час)</w:t>
      </w:r>
    </w:p>
    <w:p w:rsidR="0054198B" w:rsidRDefault="0088515B">
      <w:pPr>
        <w:ind w:firstLine="708"/>
        <w:jc w:val="both"/>
      </w:pPr>
      <w:r>
        <w:rPr>
          <w:i/>
          <w:iCs/>
        </w:rPr>
        <w:t>Теория:</w:t>
      </w:r>
      <w:r>
        <w:t> Истории создания шестиструнной гитары.</w:t>
      </w:r>
    </w:p>
    <w:p w:rsidR="0054198B" w:rsidRDefault="0088515B">
      <w:pPr>
        <w:ind w:firstLine="708"/>
        <w:jc w:val="both"/>
      </w:pPr>
      <w:r>
        <w:t>Исполнительская школа игры на гитаре (латиноамериканская, европейская и русская школы).</w:t>
      </w:r>
    </w:p>
    <w:p w:rsidR="0054198B" w:rsidRDefault="0088515B">
      <w:pPr>
        <w:ind w:firstLine="708"/>
        <w:jc w:val="both"/>
      </w:pPr>
      <w:r>
        <w:rPr>
          <w:i/>
          <w:iCs/>
        </w:rPr>
        <w:t>Практика:</w:t>
      </w:r>
      <w:r>
        <w:t> Устройство гитары, её составные части. Качества гитары. Правила ухода и хранения гитары.</w:t>
      </w:r>
    </w:p>
    <w:p w:rsidR="0054198B" w:rsidRDefault="0088515B">
      <w:pPr>
        <w:ind w:firstLine="708"/>
        <w:jc w:val="both"/>
      </w:pPr>
      <w:r>
        <w:rPr>
          <w:b/>
          <w:bCs/>
        </w:rPr>
        <w:t>Раздел </w:t>
      </w:r>
      <w:r>
        <w:rPr>
          <w:b/>
          <w:bCs/>
          <w:lang w:val="en-US"/>
        </w:rPr>
        <w:t>III</w:t>
      </w:r>
      <w:r>
        <w:rPr>
          <w:b/>
          <w:bCs/>
        </w:rPr>
        <w:t>. Аккорды (7 часов)</w:t>
      </w:r>
    </w:p>
    <w:p w:rsidR="0054198B" w:rsidRDefault="0088515B">
      <w:pPr>
        <w:ind w:firstLine="708"/>
        <w:jc w:val="both"/>
      </w:pPr>
      <w:r>
        <w:rPr>
          <w:b/>
          <w:bCs/>
        </w:rPr>
        <w:t>Обозначение струн и пальцев.</w:t>
      </w:r>
    </w:p>
    <w:p w:rsidR="0054198B" w:rsidRDefault="0088515B">
      <w:pPr>
        <w:ind w:firstLine="708"/>
        <w:jc w:val="both"/>
      </w:pPr>
      <w:r>
        <w:rPr>
          <w:i/>
          <w:iCs/>
        </w:rPr>
        <w:t>Теория:</w:t>
      </w:r>
      <w:r>
        <w:t> Аппликатурные обозначения и их практическое применение на инструменте:</w:t>
      </w:r>
    </w:p>
    <w:p w:rsidR="0054198B" w:rsidRDefault="0088515B">
      <w:pPr>
        <w:ind w:firstLine="708"/>
        <w:jc w:val="both"/>
      </w:pPr>
      <w:r>
        <w:rPr>
          <w:u w:val="single"/>
        </w:rPr>
        <w:t>правая рука:</w:t>
      </w:r>
      <w:r>
        <w:t> большой палец – р, указательный палец – i, средний палец – </w:t>
      </w:r>
      <w:r>
        <w:rPr>
          <w:lang w:val="en-US"/>
        </w:rPr>
        <w:t>m</w:t>
      </w:r>
      <w:r>
        <w:t>, безымянный – а;</w:t>
      </w:r>
    </w:p>
    <w:p w:rsidR="0054198B" w:rsidRDefault="0088515B">
      <w:pPr>
        <w:ind w:firstLine="708"/>
        <w:jc w:val="both"/>
      </w:pPr>
      <w:r>
        <w:rPr>
          <w:u w:val="single"/>
        </w:rPr>
        <w:t>левая рука:</w:t>
      </w:r>
      <w:r>
        <w:t> указательный палец – 1, средний палец – 2, безымянный – 3, мизинец – 4.</w:t>
      </w:r>
    </w:p>
    <w:p w:rsidR="0054198B" w:rsidRDefault="0088515B">
      <w:pPr>
        <w:ind w:firstLine="708"/>
        <w:jc w:val="both"/>
      </w:pPr>
      <w:r>
        <w:rPr>
          <w:b/>
          <w:bCs/>
        </w:rPr>
        <w:t>Посадка и постановка рук.</w:t>
      </w:r>
    </w:p>
    <w:p w:rsidR="0054198B" w:rsidRDefault="0088515B">
      <w:pPr>
        <w:ind w:firstLine="708"/>
        <w:jc w:val="both"/>
      </w:pPr>
      <w:r>
        <w:rPr>
          <w:i/>
          <w:iCs/>
        </w:rPr>
        <w:t>Теория: </w:t>
      </w:r>
      <w:r>
        <w:t>Посадка: положение корпуса, ног, правой и левой руки и их влияние на качество исполнения.</w:t>
      </w:r>
    </w:p>
    <w:p w:rsidR="0054198B" w:rsidRDefault="0088515B">
      <w:pPr>
        <w:ind w:firstLine="708"/>
        <w:jc w:val="both"/>
      </w:pPr>
      <w:r>
        <w:rPr>
          <w:i/>
          <w:iCs/>
        </w:rPr>
        <w:t>Практика:</w:t>
      </w:r>
      <w:r>
        <w:t> отработка посадки и постановки рук.</w:t>
      </w:r>
    </w:p>
    <w:p w:rsidR="0054198B" w:rsidRDefault="0088515B">
      <w:pPr>
        <w:ind w:firstLine="708"/>
        <w:jc w:val="both"/>
      </w:pPr>
      <w:r>
        <w:rPr>
          <w:b/>
          <w:bCs/>
        </w:rPr>
        <w:t>Постановка аккордов.</w:t>
      </w:r>
    </w:p>
    <w:p w:rsidR="0054198B" w:rsidRDefault="0088515B">
      <w:pPr>
        <w:ind w:firstLine="708"/>
        <w:jc w:val="both"/>
      </w:pPr>
      <w:r>
        <w:rPr>
          <w:i/>
          <w:iCs/>
        </w:rPr>
        <w:t>Теория:</w:t>
      </w:r>
      <w:r>
        <w:t xml:space="preserve"> Виды аккордов. </w:t>
      </w:r>
      <w:proofErr w:type="spellStart"/>
      <w:r>
        <w:t>Буквенно</w:t>
      </w:r>
      <w:proofErr w:type="spellEnd"/>
      <w:r>
        <w:t xml:space="preserve"> – цифровая запись аккордов.</w:t>
      </w:r>
    </w:p>
    <w:p w:rsidR="0054198B" w:rsidRDefault="0088515B">
      <w:pPr>
        <w:ind w:firstLine="708"/>
        <w:jc w:val="both"/>
      </w:pPr>
      <w:r>
        <w:rPr>
          <w:i/>
          <w:iCs/>
        </w:rPr>
        <w:t>Практика:</w:t>
      </w:r>
      <w:r>
        <w:t xml:space="preserve"> Постановка аккордов по </w:t>
      </w:r>
      <w:proofErr w:type="spellStart"/>
      <w:r>
        <w:t>буквенно</w:t>
      </w:r>
      <w:proofErr w:type="spellEnd"/>
      <w:r>
        <w:t xml:space="preserve"> – цифровой записи.</w:t>
      </w:r>
    </w:p>
    <w:p w:rsidR="0054198B" w:rsidRDefault="0088515B">
      <w:pPr>
        <w:ind w:firstLine="708"/>
        <w:jc w:val="both"/>
      </w:pPr>
      <w:r>
        <w:rPr>
          <w:b/>
          <w:bCs/>
        </w:rPr>
        <w:t xml:space="preserve">Приемы и позиции </w:t>
      </w:r>
      <w:proofErr w:type="spellStart"/>
      <w:r>
        <w:rPr>
          <w:b/>
          <w:bCs/>
        </w:rPr>
        <w:t>баррэ</w:t>
      </w:r>
      <w:proofErr w:type="spellEnd"/>
      <w:r>
        <w:rPr>
          <w:b/>
          <w:bCs/>
        </w:rPr>
        <w:t>.</w:t>
      </w:r>
    </w:p>
    <w:p w:rsidR="0054198B" w:rsidRDefault="0088515B">
      <w:pPr>
        <w:ind w:firstLine="708"/>
        <w:jc w:val="both"/>
      </w:pPr>
      <w:r>
        <w:rPr>
          <w:i/>
          <w:iCs/>
        </w:rPr>
        <w:t>Теория:</w:t>
      </w:r>
      <w:r>
        <w:t> </w:t>
      </w:r>
      <w:proofErr w:type="spellStart"/>
      <w:r>
        <w:t>Баррэ</w:t>
      </w:r>
      <w:proofErr w:type="spellEnd"/>
      <w:r>
        <w:t xml:space="preserve"> – как разновидность аккордов. Позиции </w:t>
      </w:r>
      <w:proofErr w:type="spellStart"/>
      <w:r>
        <w:t>баррэ</w:t>
      </w:r>
      <w:proofErr w:type="spellEnd"/>
      <w:r>
        <w:t>. Объяснение приема исполнения.</w:t>
      </w:r>
    </w:p>
    <w:p w:rsidR="0054198B" w:rsidRDefault="0088515B">
      <w:pPr>
        <w:ind w:firstLine="708"/>
        <w:jc w:val="both"/>
      </w:pPr>
      <w:r>
        <w:rPr>
          <w:i/>
          <w:iCs/>
        </w:rPr>
        <w:t>Практика:</w:t>
      </w:r>
      <w:r>
        <w:t xml:space="preserve"> Отработка приема </w:t>
      </w:r>
      <w:proofErr w:type="spellStart"/>
      <w:r>
        <w:t>баррэ</w:t>
      </w:r>
      <w:proofErr w:type="spellEnd"/>
      <w:r>
        <w:t>.</w:t>
      </w:r>
    </w:p>
    <w:p w:rsidR="0054198B" w:rsidRDefault="0088515B">
      <w:pPr>
        <w:ind w:firstLine="708"/>
        <w:jc w:val="both"/>
      </w:pPr>
      <w:r>
        <w:rPr>
          <w:b/>
          <w:bCs/>
        </w:rPr>
        <w:t>Мажоры, миноры.</w:t>
      </w:r>
    </w:p>
    <w:p w:rsidR="0054198B" w:rsidRDefault="0088515B">
      <w:pPr>
        <w:ind w:firstLine="708"/>
        <w:jc w:val="both"/>
      </w:pPr>
      <w:r>
        <w:rPr>
          <w:i/>
          <w:iCs/>
        </w:rPr>
        <w:t>Теория:</w:t>
      </w:r>
      <w:r>
        <w:rPr>
          <w:b/>
          <w:bCs/>
        </w:rPr>
        <w:t> </w:t>
      </w:r>
      <w:r>
        <w:t>Тоника. Тональность. Мажор и минор. Высотное положение </w:t>
      </w:r>
      <w:hyperlink r:id="rId5" w:tgtFrame="_blank" w:history="1">
        <w:r>
          <w:rPr>
            <w:rStyle w:val="a3"/>
          </w:rPr>
          <w:t>мажорного</w:t>
        </w:r>
      </w:hyperlink>
      <w:r>
        <w:t> или </w:t>
      </w:r>
      <w:hyperlink r:id="rId6" w:tgtFrame="_blank" w:history="1">
        <w:r>
          <w:rPr>
            <w:rStyle w:val="a3"/>
          </w:rPr>
          <w:t>минорного</w:t>
        </w:r>
      </w:hyperlink>
      <w:r>
        <w:t xml:space="preserve"> лада. Ладовое наклонение, </w:t>
      </w:r>
      <w:proofErr w:type="gramStart"/>
      <w:r>
        <w:t>например</w:t>
      </w:r>
      <w:proofErr w:type="gramEnd"/>
      <w:r>
        <w:t>: C-</w:t>
      </w:r>
      <w:proofErr w:type="spellStart"/>
      <w:r>
        <w:t>dur</w:t>
      </w:r>
      <w:proofErr w:type="spellEnd"/>
      <w:r>
        <w:t xml:space="preserve"> (до мажор), </w:t>
      </w:r>
      <w:proofErr w:type="spellStart"/>
      <w:r>
        <w:t>Fis-dur</w:t>
      </w:r>
      <w:proofErr w:type="spellEnd"/>
      <w:r>
        <w:t xml:space="preserve"> (фа-диез мажор), a-</w:t>
      </w:r>
      <w:proofErr w:type="spellStart"/>
      <w:r>
        <w:t>moll</w:t>
      </w:r>
      <w:proofErr w:type="spellEnd"/>
      <w:r>
        <w:t xml:space="preserve"> (ля минор), </w:t>
      </w:r>
      <w:proofErr w:type="spellStart"/>
      <w:r>
        <w:t>es-moll</w:t>
      </w:r>
      <w:proofErr w:type="spellEnd"/>
      <w:r>
        <w:t xml:space="preserve"> (ми-бемоль минор).</w:t>
      </w:r>
    </w:p>
    <w:p w:rsidR="0054198B" w:rsidRDefault="0088515B">
      <w:pPr>
        <w:ind w:firstLine="708"/>
        <w:jc w:val="both"/>
      </w:pPr>
      <w:r>
        <w:rPr>
          <w:i/>
          <w:iCs/>
        </w:rPr>
        <w:t>Практика:</w:t>
      </w:r>
      <w:r>
        <w:t> Определение тональностей. Применение на практике.</w:t>
      </w:r>
    </w:p>
    <w:p w:rsidR="0054198B" w:rsidRDefault="0088515B">
      <w:pPr>
        <w:ind w:firstLine="708"/>
        <w:jc w:val="both"/>
      </w:pPr>
      <w:r>
        <w:rPr>
          <w:b/>
          <w:bCs/>
        </w:rPr>
        <w:t>Раздел </w:t>
      </w:r>
      <w:r>
        <w:rPr>
          <w:b/>
          <w:bCs/>
          <w:lang w:val="en-US"/>
        </w:rPr>
        <w:t>IV</w:t>
      </w:r>
      <w:r>
        <w:rPr>
          <w:b/>
          <w:bCs/>
        </w:rPr>
        <w:t>. Формирование основных вокальных навыков (5 часов)</w:t>
      </w:r>
    </w:p>
    <w:p w:rsidR="0054198B" w:rsidRDefault="0088515B">
      <w:pPr>
        <w:ind w:firstLine="708"/>
        <w:jc w:val="both"/>
      </w:pPr>
      <w:r>
        <w:rPr>
          <w:b/>
          <w:bCs/>
        </w:rPr>
        <w:t>Звукообразование</w:t>
      </w:r>
      <w:r>
        <w:t>.</w:t>
      </w:r>
    </w:p>
    <w:p w:rsidR="0054198B" w:rsidRDefault="0088515B">
      <w:pPr>
        <w:ind w:firstLine="708"/>
        <w:jc w:val="both"/>
      </w:pPr>
      <w:r>
        <w:rPr>
          <w:i/>
          <w:iCs/>
        </w:rPr>
        <w:t>Теория:</w:t>
      </w:r>
      <w:r>
        <w:t xml:space="preserve"> Образование голоса в гортани; атака звука (твёрдая, мягкая, придыхательная); движение звучащей струи воздуха; образование тембра. Интонирование. Типы </w:t>
      </w:r>
      <w:proofErr w:type="spellStart"/>
      <w:r>
        <w:t>звуковедения</w:t>
      </w:r>
      <w:proofErr w:type="spellEnd"/>
      <w:r>
        <w:t>: 1е</w:t>
      </w:r>
      <w:r>
        <w:rPr>
          <w:lang w:val="en-US"/>
        </w:rPr>
        <w:t>g</w:t>
      </w:r>
      <w:r>
        <w:t>а</w:t>
      </w:r>
      <w:r>
        <w:rPr>
          <w:lang w:val="en-US"/>
        </w:rPr>
        <w:t>t</w:t>
      </w:r>
      <w:r>
        <w:t>о и </w:t>
      </w:r>
      <w:r>
        <w:rPr>
          <w:lang w:val="en-US"/>
        </w:rPr>
        <w:t>non</w:t>
      </w:r>
      <w:r>
        <w:t> 1е</w:t>
      </w:r>
      <w:r>
        <w:rPr>
          <w:lang w:val="en-US"/>
        </w:rPr>
        <w:t>g</w:t>
      </w:r>
      <w:r>
        <w:t>а</w:t>
      </w:r>
      <w:r>
        <w:rPr>
          <w:lang w:val="en-US"/>
        </w:rPr>
        <w:t>t</w:t>
      </w:r>
      <w:r>
        <w:t xml:space="preserve">о. Понятие </w:t>
      </w:r>
      <w:proofErr w:type="spellStart"/>
      <w:r>
        <w:t>кантиленного</w:t>
      </w:r>
      <w:proofErr w:type="spellEnd"/>
      <w:r>
        <w:t xml:space="preserve"> пения.</w:t>
      </w:r>
    </w:p>
    <w:p w:rsidR="0054198B" w:rsidRDefault="0088515B">
      <w:pPr>
        <w:ind w:firstLine="708"/>
        <w:jc w:val="both"/>
      </w:pPr>
      <w:r>
        <w:rPr>
          <w:i/>
          <w:iCs/>
        </w:rPr>
        <w:t>Практика:</w:t>
      </w:r>
      <w:r>
        <w:t> Пение </w:t>
      </w:r>
      <w:r>
        <w:rPr>
          <w:lang w:val="en-US"/>
        </w:rPr>
        <w:t>staccato</w:t>
      </w:r>
      <w:r>
        <w:t>. Слуховой контроль за звукообразованием.</w:t>
      </w:r>
    </w:p>
    <w:p w:rsidR="0054198B" w:rsidRDefault="0088515B">
      <w:pPr>
        <w:ind w:firstLine="708"/>
        <w:jc w:val="both"/>
      </w:pPr>
      <w:r>
        <w:rPr>
          <w:b/>
          <w:bCs/>
        </w:rPr>
        <w:t>Певческое дыхание.</w:t>
      </w:r>
    </w:p>
    <w:p w:rsidR="0054198B" w:rsidRDefault="0088515B">
      <w:pPr>
        <w:ind w:firstLine="708"/>
        <w:jc w:val="both"/>
      </w:pPr>
      <w:r>
        <w:rPr>
          <w:i/>
          <w:iCs/>
        </w:rPr>
        <w:t>Теория:</w:t>
      </w:r>
      <w:r>
        <w:t> Основные типы дыхания: ключичный, брюшной, грудной, смешанный (</w:t>
      </w:r>
      <w:proofErr w:type="spellStart"/>
      <w:r>
        <w:t>косто</w:t>
      </w:r>
      <w:proofErr w:type="spellEnd"/>
      <w:r>
        <w:t>-абдоминальный). Координация дыхания и звукообразования. Правила дыхания – вдоха, выдоха, удерживания дыхания. Вдыхательная установка, «зевок».</w:t>
      </w:r>
    </w:p>
    <w:p w:rsidR="0054198B" w:rsidRDefault="0088515B">
      <w:pPr>
        <w:ind w:firstLine="708"/>
        <w:jc w:val="both"/>
      </w:pPr>
      <w:proofErr w:type="spellStart"/>
      <w:proofErr w:type="gramStart"/>
      <w:r>
        <w:rPr>
          <w:i/>
          <w:iCs/>
        </w:rPr>
        <w:t>Практика:</w:t>
      </w:r>
      <w:r>
        <w:t>.</w:t>
      </w:r>
      <w:proofErr w:type="gramEnd"/>
      <w:r>
        <w:t>Формирование</w:t>
      </w:r>
      <w:proofErr w:type="spellEnd"/>
      <w:r>
        <w:t xml:space="preserve"> чувства «опоры звука» на дыхании. Пение упражнений: на </w:t>
      </w:r>
      <w:r>
        <w:rPr>
          <w:lang w:val="en-US"/>
        </w:rPr>
        <w:t>crescendo</w:t>
      </w:r>
      <w:r>
        <w:t> и </w:t>
      </w:r>
      <w:r>
        <w:rPr>
          <w:lang w:val="en-US"/>
        </w:rPr>
        <w:t>diminuendo</w:t>
      </w:r>
      <w:r>
        <w:t> с паузами; специальные упражнения, формирующие певческое дыхание.</w:t>
      </w:r>
    </w:p>
    <w:p w:rsidR="0088515B" w:rsidRDefault="0088515B">
      <w:pPr>
        <w:ind w:firstLine="708"/>
        <w:jc w:val="both"/>
      </w:pPr>
    </w:p>
    <w:p w:rsidR="0088515B" w:rsidRDefault="0088515B">
      <w:pPr>
        <w:ind w:firstLine="708"/>
        <w:jc w:val="both"/>
      </w:pPr>
    </w:p>
    <w:p w:rsidR="0054198B" w:rsidRDefault="0088515B">
      <w:pPr>
        <w:ind w:firstLine="708"/>
        <w:jc w:val="both"/>
      </w:pPr>
      <w:r>
        <w:rPr>
          <w:b/>
          <w:bCs/>
        </w:rPr>
        <w:lastRenderedPageBreak/>
        <w:t>Дикция и артикуляция.</w:t>
      </w:r>
    </w:p>
    <w:p w:rsidR="0054198B" w:rsidRDefault="0088515B">
      <w:pPr>
        <w:ind w:firstLine="708"/>
        <w:jc w:val="both"/>
      </w:pPr>
      <w:r>
        <w:rPr>
          <w:i/>
          <w:iCs/>
        </w:rPr>
        <w:t>Теория:</w:t>
      </w:r>
      <w:r>
        <w:t> Понятие о дикции и артикуляции. Положение языка и челюстей при пении; раскрытие рта. Правила орфоэпии. Соотношение положения гортани и артикуляционных движений голосового аппарата.</w:t>
      </w:r>
    </w:p>
    <w:p w:rsidR="0054198B" w:rsidRDefault="0088515B">
      <w:pPr>
        <w:ind w:firstLine="708"/>
        <w:jc w:val="both"/>
      </w:pPr>
      <w:r>
        <w:rPr>
          <w:i/>
          <w:iCs/>
        </w:rPr>
        <w:t>Практика:</w:t>
      </w:r>
      <w:r>
        <w:t xml:space="preserve"> Развитие навыка </w:t>
      </w:r>
      <w:proofErr w:type="spellStart"/>
      <w:r>
        <w:t>резонирования</w:t>
      </w:r>
      <w:proofErr w:type="spellEnd"/>
      <w:r>
        <w:t xml:space="preserve"> звука. Формирование высокой певческой форманты. Соотношение дикционной чёткости с качеством звучания. Формирование гласных и согласных звуков.</w:t>
      </w:r>
    </w:p>
    <w:p w:rsidR="0054198B" w:rsidRDefault="0088515B">
      <w:pPr>
        <w:ind w:firstLine="708"/>
        <w:jc w:val="both"/>
      </w:pPr>
      <w:r>
        <w:rPr>
          <w:b/>
          <w:bCs/>
        </w:rPr>
        <w:t>Раздел </w:t>
      </w:r>
      <w:r>
        <w:rPr>
          <w:b/>
          <w:bCs/>
          <w:lang w:val="en-US"/>
        </w:rPr>
        <w:t>V</w:t>
      </w:r>
      <w:r>
        <w:rPr>
          <w:b/>
          <w:bCs/>
        </w:rPr>
        <w:t>. Работа над техникой игры на гитаре (5 часов)</w:t>
      </w:r>
    </w:p>
    <w:p w:rsidR="0054198B" w:rsidRDefault="0088515B">
      <w:pPr>
        <w:ind w:firstLine="708"/>
        <w:jc w:val="both"/>
      </w:pPr>
      <w:r>
        <w:rPr>
          <w:i/>
          <w:iCs/>
        </w:rPr>
        <w:t>Теория: </w:t>
      </w:r>
      <w:r>
        <w:t>понятия темпа и ритма. Требования к игре в ансамбле.</w:t>
      </w:r>
    </w:p>
    <w:p w:rsidR="0054198B" w:rsidRDefault="0088515B">
      <w:pPr>
        <w:ind w:firstLine="708"/>
        <w:jc w:val="both"/>
      </w:pPr>
      <w:r>
        <w:rPr>
          <w:i/>
          <w:iCs/>
        </w:rPr>
        <w:t>Практика:</w:t>
      </w:r>
      <w:r>
        <w:t> отработка игры на инструменте дуэтом, трио, квартетом, ансамблем.</w:t>
      </w:r>
    </w:p>
    <w:p w:rsidR="0054198B" w:rsidRDefault="0088515B">
      <w:pPr>
        <w:ind w:firstLine="708"/>
        <w:jc w:val="both"/>
      </w:pPr>
      <w:r>
        <w:rPr>
          <w:b/>
          <w:bCs/>
        </w:rPr>
        <w:t>Индивидуальная работа (чувство ритма).</w:t>
      </w:r>
    </w:p>
    <w:p w:rsidR="0054198B" w:rsidRDefault="0088515B">
      <w:pPr>
        <w:ind w:firstLine="708"/>
        <w:jc w:val="both"/>
      </w:pPr>
      <w:r>
        <w:rPr>
          <w:i/>
          <w:iCs/>
        </w:rPr>
        <w:t>Практика: </w:t>
      </w:r>
      <w:r>
        <w:t>Отработка навыков игры на инструменте.</w:t>
      </w:r>
    </w:p>
    <w:p w:rsidR="0054198B" w:rsidRDefault="0088515B">
      <w:pPr>
        <w:ind w:firstLine="708"/>
        <w:jc w:val="both"/>
      </w:pPr>
      <w:r>
        <w:rPr>
          <w:b/>
          <w:bCs/>
        </w:rPr>
        <w:t>Ансамблевая работа (единство мастерства).</w:t>
      </w:r>
    </w:p>
    <w:p w:rsidR="0054198B" w:rsidRDefault="0088515B">
      <w:pPr>
        <w:ind w:firstLine="708"/>
        <w:jc w:val="both"/>
      </w:pPr>
      <w:r>
        <w:rPr>
          <w:i/>
          <w:iCs/>
        </w:rPr>
        <w:t>Теория:</w:t>
      </w:r>
      <w:r>
        <w:t> Основы ансамблевой игры.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w:t>
      </w:r>
    </w:p>
    <w:p w:rsidR="0054198B" w:rsidRDefault="0088515B">
      <w:pPr>
        <w:ind w:firstLine="708"/>
        <w:jc w:val="both"/>
      </w:pPr>
      <w:r>
        <w:rPr>
          <w:i/>
          <w:iCs/>
        </w:rPr>
        <w:t>Практика: </w:t>
      </w:r>
      <w:r>
        <w:t>Отработка игры в ансамбле. Ансамбль в одноголосном и многоголосном изложении.</w:t>
      </w:r>
    </w:p>
    <w:p w:rsidR="0054198B" w:rsidRDefault="0088515B">
      <w:pPr>
        <w:ind w:firstLine="708"/>
        <w:jc w:val="both"/>
      </w:pPr>
      <w:r>
        <w:rPr>
          <w:b/>
          <w:bCs/>
        </w:rPr>
        <w:t>Темпы и ритмы.</w:t>
      </w:r>
    </w:p>
    <w:p w:rsidR="0054198B" w:rsidRDefault="0088515B">
      <w:pPr>
        <w:ind w:firstLine="708"/>
        <w:jc w:val="both"/>
      </w:pPr>
      <w:r>
        <w:rPr>
          <w:i/>
          <w:iCs/>
        </w:rPr>
        <w:t>Теория: </w:t>
      </w:r>
      <w:r>
        <w:t>Знакомство с видами темпов и ритмов</w:t>
      </w:r>
    </w:p>
    <w:p w:rsidR="0054198B" w:rsidRDefault="0088515B">
      <w:pPr>
        <w:ind w:firstLine="708"/>
        <w:jc w:val="both"/>
      </w:pPr>
      <w:r>
        <w:rPr>
          <w:i/>
          <w:iCs/>
        </w:rPr>
        <w:t>Практика:</w:t>
      </w:r>
      <w:r>
        <w:t> Развитие навыков 65игры различных темпов и ритмов.</w:t>
      </w:r>
    </w:p>
    <w:p w:rsidR="0054198B" w:rsidRDefault="0088515B">
      <w:pPr>
        <w:ind w:firstLine="708"/>
        <w:jc w:val="both"/>
      </w:pPr>
      <w:r>
        <w:rPr>
          <w:b/>
          <w:bCs/>
        </w:rPr>
        <w:t>Раздел </w:t>
      </w:r>
      <w:r>
        <w:rPr>
          <w:b/>
          <w:bCs/>
          <w:lang w:val="en-US"/>
        </w:rPr>
        <w:t>VI</w:t>
      </w:r>
      <w:r>
        <w:rPr>
          <w:b/>
          <w:bCs/>
        </w:rPr>
        <w:t>. Знакомство с творчеством музыкантов (1 час)</w:t>
      </w:r>
    </w:p>
    <w:p w:rsidR="0054198B" w:rsidRDefault="0088515B">
      <w:pPr>
        <w:ind w:firstLine="708"/>
        <w:jc w:val="both"/>
      </w:pPr>
      <w:r>
        <w:rPr>
          <w:i/>
          <w:iCs/>
        </w:rPr>
        <w:t>Теория: </w:t>
      </w:r>
      <w:r>
        <w:t>Знакомство с творчеством бардов, рок и реп певцов.</w:t>
      </w:r>
    </w:p>
    <w:p w:rsidR="0054198B" w:rsidRDefault="0088515B">
      <w:pPr>
        <w:ind w:firstLine="708"/>
        <w:jc w:val="both"/>
      </w:pPr>
      <w:r>
        <w:rPr>
          <w:i/>
          <w:iCs/>
        </w:rPr>
        <w:t>Практика:</w:t>
      </w:r>
      <w:r>
        <w:t> Прослушивание музыки. Тематические вечера. Творческие встречи.</w:t>
      </w:r>
    </w:p>
    <w:p w:rsidR="0054198B" w:rsidRDefault="0088515B">
      <w:pPr>
        <w:ind w:firstLine="708"/>
        <w:jc w:val="both"/>
      </w:pPr>
      <w:r>
        <w:rPr>
          <w:b/>
          <w:bCs/>
        </w:rPr>
        <w:t>Раздел </w:t>
      </w:r>
      <w:r>
        <w:rPr>
          <w:b/>
          <w:bCs/>
          <w:lang w:val="en-US"/>
        </w:rPr>
        <w:t>VII</w:t>
      </w:r>
      <w:r>
        <w:rPr>
          <w:b/>
          <w:bCs/>
        </w:rPr>
        <w:t>. Работа над репертуаром (1 час)</w:t>
      </w:r>
    </w:p>
    <w:p w:rsidR="0054198B" w:rsidRDefault="0088515B">
      <w:pPr>
        <w:ind w:firstLine="708"/>
        <w:jc w:val="both"/>
      </w:pPr>
      <w:r>
        <w:rPr>
          <w:i/>
          <w:iCs/>
        </w:rPr>
        <w:t>Теория</w:t>
      </w:r>
      <w:r>
        <w:rPr>
          <w:b/>
          <w:bCs/>
          <w:i/>
          <w:iCs/>
        </w:rPr>
        <w:t>: </w:t>
      </w:r>
      <w:r>
        <w:t>Разбор произведений.</w:t>
      </w:r>
    </w:p>
    <w:p w:rsidR="0054198B" w:rsidRDefault="0088515B">
      <w:pPr>
        <w:ind w:firstLine="708"/>
        <w:jc w:val="both"/>
      </w:pPr>
      <w:r>
        <w:rPr>
          <w:i/>
          <w:iCs/>
        </w:rPr>
        <w:t>Практика:</w:t>
      </w:r>
      <w:r>
        <w:t> тренировочные занятия, работа с музыкальными словарями, анализ музыкального и поэтического текста, эмоционального содержания музыкального произведения, основы сценической культуры. Работа над вокальными и инструментальными произведениями. Разучивание музыкальных произведений.</w:t>
      </w:r>
    </w:p>
    <w:p w:rsidR="0054198B" w:rsidRDefault="0088515B">
      <w:pPr>
        <w:ind w:firstLine="708"/>
        <w:jc w:val="both"/>
      </w:pPr>
      <w:r>
        <w:rPr>
          <w:b/>
          <w:bCs/>
        </w:rPr>
        <w:t>Раздел </w:t>
      </w:r>
      <w:r>
        <w:rPr>
          <w:b/>
          <w:bCs/>
          <w:lang w:val="en-US"/>
        </w:rPr>
        <w:t>VIII</w:t>
      </w:r>
      <w:r>
        <w:rPr>
          <w:b/>
          <w:bCs/>
        </w:rPr>
        <w:t>. Формирование и развитие сценических навыков (1 час)</w:t>
      </w:r>
    </w:p>
    <w:p w:rsidR="0054198B" w:rsidRDefault="0088515B">
      <w:pPr>
        <w:ind w:firstLine="708"/>
        <w:jc w:val="both"/>
      </w:pPr>
      <w:r>
        <w:rPr>
          <w:i/>
          <w:iCs/>
        </w:rPr>
        <w:t>Теория</w:t>
      </w:r>
      <w:r>
        <w:t> эмоциональность, артистичность, внимание, чувство партнера.</w:t>
      </w:r>
    </w:p>
    <w:p w:rsidR="0054198B" w:rsidRDefault="0088515B">
      <w:pPr>
        <w:ind w:firstLine="708"/>
        <w:jc w:val="both"/>
      </w:pPr>
      <w:r>
        <w:rPr>
          <w:i/>
          <w:iCs/>
        </w:rPr>
        <w:t>Практика:</w:t>
      </w:r>
      <w:r>
        <w:t> Формирование и развитие таких сценических навыков как поведение на сцене, артистизм.</w:t>
      </w:r>
    </w:p>
    <w:p w:rsidR="0054198B" w:rsidRDefault="0088515B">
      <w:pPr>
        <w:ind w:firstLine="708"/>
        <w:jc w:val="both"/>
      </w:pPr>
      <w:r>
        <w:rPr>
          <w:b/>
          <w:bCs/>
        </w:rPr>
        <w:t>Раздел </w:t>
      </w:r>
      <w:r>
        <w:rPr>
          <w:b/>
          <w:bCs/>
          <w:lang w:val="en-US"/>
        </w:rPr>
        <w:t>IX</w:t>
      </w:r>
      <w:r>
        <w:rPr>
          <w:b/>
          <w:bCs/>
        </w:rPr>
        <w:t>. Концертно-исполнительская деятельность (3 часа)</w:t>
      </w:r>
    </w:p>
    <w:p w:rsidR="0054198B" w:rsidRDefault="0088515B">
      <w:pPr>
        <w:ind w:firstLine="708"/>
        <w:jc w:val="both"/>
      </w:pPr>
      <w:r>
        <w:rPr>
          <w:b/>
          <w:bCs/>
        </w:rPr>
        <w:t>Репетиции.</w:t>
      </w:r>
    </w:p>
    <w:p w:rsidR="0054198B" w:rsidRDefault="0088515B">
      <w:pPr>
        <w:ind w:firstLine="708"/>
        <w:jc w:val="both"/>
      </w:pPr>
      <w:r>
        <w:rPr>
          <w:i/>
          <w:iCs/>
        </w:rPr>
        <w:t>Практика:</w:t>
      </w:r>
      <w:r>
        <w:rPr>
          <w:b/>
          <w:bCs/>
        </w:rPr>
        <w:t> </w:t>
      </w:r>
      <w:r>
        <w:t>Отработка концертных номеров.</w:t>
      </w:r>
    </w:p>
    <w:p w:rsidR="0054198B" w:rsidRDefault="0088515B">
      <w:pPr>
        <w:ind w:firstLine="708"/>
        <w:jc w:val="both"/>
      </w:pPr>
      <w:r>
        <w:rPr>
          <w:b/>
          <w:bCs/>
        </w:rPr>
        <w:t>Выступления, концерты.</w:t>
      </w:r>
    </w:p>
    <w:p w:rsidR="0054198B" w:rsidRDefault="0088515B">
      <w:pPr>
        <w:ind w:firstLine="708"/>
        <w:jc w:val="both"/>
      </w:pPr>
      <w:r>
        <w:rPr>
          <w:i/>
          <w:iCs/>
        </w:rPr>
        <w:t>Практика</w:t>
      </w:r>
      <w:r>
        <w:t>: Выступление солистов и ансамбля.</w:t>
      </w:r>
    </w:p>
    <w:p w:rsidR="0054198B" w:rsidRDefault="0054198B">
      <w:pPr>
        <w:ind w:firstLine="708"/>
        <w:jc w:val="both"/>
        <w:rPr>
          <w:b/>
          <w:bCs/>
        </w:rPr>
      </w:pPr>
    </w:p>
    <w:p w:rsidR="0054198B" w:rsidRDefault="0088515B">
      <w:pPr>
        <w:ind w:firstLine="708"/>
        <w:jc w:val="center"/>
        <w:rPr>
          <w:b/>
          <w:bCs/>
        </w:rPr>
      </w:pPr>
      <w:r>
        <w:rPr>
          <w:b/>
          <w:bCs/>
        </w:rPr>
        <w:t>Методическое обеспечение</w:t>
      </w:r>
    </w:p>
    <w:p w:rsidR="0054198B" w:rsidRDefault="0054198B">
      <w:pPr>
        <w:ind w:firstLine="708"/>
        <w:jc w:val="center"/>
        <w:rPr>
          <w:b/>
          <w:bCs/>
        </w:rPr>
      </w:pPr>
    </w:p>
    <w:p w:rsidR="0054198B" w:rsidRDefault="0088515B">
      <w:pPr>
        <w:ind w:firstLine="708"/>
        <w:jc w:val="both"/>
        <w:rPr>
          <w:bCs/>
        </w:rPr>
      </w:pPr>
      <w:r>
        <w:rPr>
          <w:bCs/>
        </w:rPr>
        <w:t>Технологии, применяемые в процессе обучения:</w:t>
      </w:r>
    </w:p>
    <w:p w:rsidR="0054198B" w:rsidRDefault="0088515B">
      <w:pPr>
        <w:ind w:firstLine="708"/>
        <w:jc w:val="both"/>
        <w:rPr>
          <w:bCs/>
        </w:rPr>
      </w:pPr>
      <w:r>
        <w:rPr>
          <w:bCs/>
        </w:rPr>
        <w:t>1. Технология развивающего обучения - используется в данной программе как важнейший художественно-педагогический метод, определяющий качественно-результативный показатель ее практического воплощения. Творчество уникально, оно присуще каждому ребенку и всегда ново. Это новое проявляет себя во всех формах художественной деятельности, в том числе в игре на акустической гитаре, в пении, ансамблевой импровизации, а также в совместной творческой деятельности педагога и воспитанников студии, которая проявляется в неповторимости, оригинальности, индивидуальности, инициативности, особенности мышления и фантазии.</w:t>
      </w:r>
    </w:p>
    <w:p w:rsidR="0054198B" w:rsidRDefault="0088515B">
      <w:pPr>
        <w:ind w:firstLine="708"/>
        <w:jc w:val="both"/>
        <w:rPr>
          <w:bCs/>
        </w:rPr>
      </w:pPr>
      <w:r>
        <w:rPr>
          <w:bCs/>
        </w:rPr>
        <w:lastRenderedPageBreak/>
        <w:t>2. Личностно-ориентированная технология ориентируется на индивидуальные особенности воспитанников, прежде всего одаренности, где средством реализации индивидуального подхода являются индивидуальные занятия, направлена на обеспечение условий и наличие факторов, способствующих личностному росту и успешности каждого ребенка.</w:t>
      </w:r>
    </w:p>
    <w:p w:rsidR="0054198B" w:rsidRDefault="0088515B">
      <w:pPr>
        <w:ind w:firstLine="708"/>
        <w:jc w:val="both"/>
        <w:rPr>
          <w:bCs/>
        </w:rPr>
      </w:pPr>
      <w:r>
        <w:rPr>
          <w:bCs/>
        </w:rPr>
        <w:t xml:space="preserve">3. </w:t>
      </w:r>
      <w:proofErr w:type="spellStart"/>
      <w:r>
        <w:rPr>
          <w:bCs/>
        </w:rPr>
        <w:t>Компетентностный</w:t>
      </w:r>
      <w:proofErr w:type="spellEnd"/>
      <w:r>
        <w:rPr>
          <w:bCs/>
        </w:rPr>
        <w:t xml:space="preserve"> и </w:t>
      </w:r>
      <w:proofErr w:type="spellStart"/>
      <w:r>
        <w:rPr>
          <w:bCs/>
        </w:rPr>
        <w:t>деятельностный</w:t>
      </w:r>
      <w:proofErr w:type="spellEnd"/>
      <w:r>
        <w:rPr>
          <w:bCs/>
        </w:rPr>
        <w:t xml:space="preserve"> подход основаны на развитии активной личности, способной проявить творчество при выборе репертуара, умении прогнозировать свое развитие, аргументировать, давать оценку, делать выводы; исполнительской деятельности воспитанников, участие в концертах.</w:t>
      </w:r>
    </w:p>
    <w:p w:rsidR="0054198B" w:rsidRDefault="0088515B">
      <w:pPr>
        <w:ind w:firstLine="708"/>
        <w:jc w:val="both"/>
        <w:rPr>
          <w:bCs/>
        </w:rPr>
      </w:pPr>
      <w:r>
        <w:rPr>
          <w:bCs/>
        </w:rPr>
        <w:t>На занятиях используются следующие </w:t>
      </w:r>
      <w:r>
        <w:rPr>
          <w:b/>
          <w:bCs/>
        </w:rPr>
        <w:t>методы </w:t>
      </w:r>
      <w:r>
        <w:rPr>
          <w:bCs/>
        </w:rPr>
        <w:t>обучения:</w:t>
      </w:r>
    </w:p>
    <w:p w:rsidR="0054198B" w:rsidRDefault="0088515B">
      <w:pPr>
        <w:numPr>
          <w:ilvl w:val="0"/>
          <w:numId w:val="3"/>
        </w:numPr>
        <w:jc w:val="both"/>
        <w:rPr>
          <w:bCs/>
        </w:rPr>
      </w:pPr>
      <w:r>
        <w:rPr>
          <w:bCs/>
        </w:rPr>
        <w:t>репродуктивный;</w:t>
      </w:r>
    </w:p>
    <w:p w:rsidR="0054198B" w:rsidRDefault="0088515B">
      <w:pPr>
        <w:numPr>
          <w:ilvl w:val="0"/>
          <w:numId w:val="3"/>
        </w:numPr>
        <w:jc w:val="both"/>
        <w:rPr>
          <w:bCs/>
        </w:rPr>
      </w:pPr>
      <w:r>
        <w:rPr>
          <w:bCs/>
        </w:rPr>
        <w:t>метод беседы;</w:t>
      </w:r>
    </w:p>
    <w:p w:rsidR="0054198B" w:rsidRDefault="0088515B">
      <w:pPr>
        <w:numPr>
          <w:ilvl w:val="0"/>
          <w:numId w:val="3"/>
        </w:numPr>
        <w:jc w:val="both"/>
        <w:rPr>
          <w:bCs/>
        </w:rPr>
      </w:pPr>
      <w:r>
        <w:rPr>
          <w:bCs/>
        </w:rPr>
        <w:t>ролевая игра;</w:t>
      </w:r>
    </w:p>
    <w:p w:rsidR="0054198B" w:rsidRDefault="0088515B">
      <w:pPr>
        <w:numPr>
          <w:ilvl w:val="0"/>
          <w:numId w:val="3"/>
        </w:numPr>
        <w:jc w:val="both"/>
        <w:rPr>
          <w:bCs/>
        </w:rPr>
      </w:pPr>
      <w:r>
        <w:rPr>
          <w:bCs/>
        </w:rPr>
        <w:t>наглядно-слуховой;</w:t>
      </w:r>
    </w:p>
    <w:p w:rsidR="0054198B" w:rsidRDefault="0088515B">
      <w:pPr>
        <w:numPr>
          <w:ilvl w:val="0"/>
          <w:numId w:val="3"/>
        </w:numPr>
        <w:jc w:val="both"/>
        <w:rPr>
          <w:bCs/>
        </w:rPr>
      </w:pPr>
      <w:r>
        <w:rPr>
          <w:bCs/>
        </w:rPr>
        <w:t>наглядно-зрительный;</w:t>
      </w:r>
    </w:p>
    <w:p w:rsidR="0054198B" w:rsidRDefault="0088515B">
      <w:pPr>
        <w:ind w:firstLine="708"/>
        <w:jc w:val="both"/>
        <w:rPr>
          <w:bCs/>
        </w:rPr>
      </w:pPr>
      <w:r>
        <w:rPr>
          <w:b/>
          <w:bCs/>
        </w:rPr>
        <w:t>Виды занятий:</w:t>
      </w:r>
    </w:p>
    <w:p w:rsidR="0054198B" w:rsidRDefault="0088515B">
      <w:pPr>
        <w:ind w:firstLine="708"/>
        <w:jc w:val="both"/>
        <w:rPr>
          <w:bCs/>
        </w:rPr>
      </w:pPr>
      <w:r>
        <w:rPr>
          <w:b/>
          <w:bCs/>
        </w:rPr>
        <w:t>- Практические занятия, </w:t>
      </w:r>
      <w:r>
        <w:rPr>
          <w:bCs/>
        </w:rPr>
        <w:t>где дети разучивают песни композиторов-классиков, современных композиторов</w:t>
      </w:r>
    </w:p>
    <w:p w:rsidR="0054198B" w:rsidRDefault="0088515B">
      <w:pPr>
        <w:ind w:firstLine="708"/>
        <w:jc w:val="both"/>
        <w:rPr>
          <w:bCs/>
        </w:rPr>
      </w:pPr>
      <w:r>
        <w:rPr>
          <w:bCs/>
        </w:rPr>
        <w:t>-</w:t>
      </w:r>
      <w:r>
        <w:rPr>
          <w:b/>
          <w:bCs/>
        </w:rPr>
        <w:t>Теоретические занятия</w:t>
      </w:r>
      <w:r>
        <w:rPr>
          <w:bCs/>
        </w:rPr>
        <w:t>, где излагаются теоретические сведения, дети осваивают музыкальную грамоту, знакомятся с творчеством знаменитых музыкантов.</w:t>
      </w:r>
    </w:p>
    <w:p w:rsidR="0054198B" w:rsidRDefault="0088515B">
      <w:pPr>
        <w:ind w:firstLine="708"/>
        <w:jc w:val="both"/>
        <w:rPr>
          <w:bCs/>
        </w:rPr>
      </w:pPr>
      <w:r>
        <w:rPr>
          <w:b/>
          <w:bCs/>
        </w:rPr>
        <w:t>-Репетиция, </w:t>
      </w:r>
      <w:r>
        <w:rPr>
          <w:bCs/>
        </w:rPr>
        <w:t>где</w:t>
      </w:r>
      <w:r>
        <w:rPr>
          <w:b/>
          <w:bCs/>
        </w:rPr>
        <w:t> </w:t>
      </w:r>
      <w:r>
        <w:rPr>
          <w:bCs/>
        </w:rPr>
        <w:t>отрабатываются концертные номера, развиваются актерские способности детей.</w:t>
      </w:r>
    </w:p>
    <w:p w:rsidR="0054198B" w:rsidRDefault="0088515B">
      <w:pPr>
        <w:ind w:firstLine="708"/>
        <w:jc w:val="both"/>
        <w:rPr>
          <w:bCs/>
        </w:rPr>
      </w:pPr>
      <w:r>
        <w:rPr>
          <w:b/>
          <w:bCs/>
        </w:rPr>
        <w:t>-Заключительное занятие</w:t>
      </w:r>
      <w:r>
        <w:rPr>
          <w:bCs/>
        </w:rPr>
        <w:t>, завершающее тему – занятие-концерт. Проводится для самих детей, педагогов, гостей.</w:t>
      </w:r>
    </w:p>
    <w:p w:rsidR="0054198B" w:rsidRDefault="0088515B">
      <w:pPr>
        <w:ind w:firstLine="708"/>
        <w:jc w:val="both"/>
        <w:rPr>
          <w:bCs/>
        </w:rPr>
      </w:pPr>
      <w:r>
        <w:rPr>
          <w:b/>
          <w:bCs/>
        </w:rPr>
        <w:t>-Выездное занятие – </w:t>
      </w:r>
      <w:r>
        <w:rPr>
          <w:bCs/>
        </w:rPr>
        <w:t>посещение выставок, музеев, концертов, праздников, конкурсов, фестивалей.</w:t>
      </w:r>
    </w:p>
    <w:p w:rsidR="0054198B" w:rsidRDefault="0088515B">
      <w:pPr>
        <w:ind w:firstLine="708"/>
        <w:jc w:val="both"/>
        <w:rPr>
          <w:bCs/>
        </w:rPr>
      </w:pPr>
      <w:r>
        <w:rPr>
          <w:b/>
          <w:bCs/>
        </w:rPr>
        <w:t>-Индивидуальное занятие</w:t>
      </w:r>
      <w:r>
        <w:rPr>
          <w:bCs/>
        </w:rPr>
        <w:t>, где педагог занимается с одним воспитанником.</w:t>
      </w:r>
    </w:p>
    <w:p w:rsidR="0054198B" w:rsidRDefault="0088515B">
      <w:pPr>
        <w:ind w:firstLine="708"/>
        <w:jc w:val="both"/>
        <w:rPr>
          <w:bCs/>
        </w:rPr>
      </w:pPr>
      <w:r>
        <w:rPr>
          <w:b/>
          <w:bCs/>
        </w:rPr>
        <w:t>Каждое занятие строится по схеме:</w:t>
      </w:r>
    </w:p>
    <w:p w:rsidR="0054198B" w:rsidRDefault="0088515B">
      <w:pPr>
        <w:numPr>
          <w:ilvl w:val="0"/>
          <w:numId w:val="4"/>
        </w:numPr>
        <w:jc w:val="both"/>
        <w:rPr>
          <w:bCs/>
        </w:rPr>
      </w:pPr>
      <w:r>
        <w:rPr>
          <w:bCs/>
        </w:rPr>
        <w:t>настройка певческих голосов: комплекс упражнений для работы над певческим</w:t>
      </w:r>
      <w:r>
        <w:rPr>
          <w:b/>
          <w:bCs/>
        </w:rPr>
        <w:t> </w:t>
      </w:r>
      <w:r>
        <w:rPr>
          <w:bCs/>
        </w:rPr>
        <w:t>дыханием (2–3 мин);</w:t>
      </w:r>
    </w:p>
    <w:p w:rsidR="0054198B" w:rsidRDefault="0088515B">
      <w:pPr>
        <w:numPr>
          <w:ilvl w:val="0"/>
          <w:numId w:val="4"/>
        </w:numPr>
        <w:jc w:val="both"/>
        <w:rPr>
          <w:bCs/>
        </w:rPr>
      </w:pPr>
      <w:r>
        <w:rPr>
          <w:bCs/>
        </w:rPr>
        <w:t>дыхательная гимнастика;</w:t>
      </w:r>
    </w:p>
    <w:p w:rsidR="0054198B" w:rsidRDefault="0088515B">
      <w:pPr>
        <w:numPr>
          <w:ilvl w:val="0"/>
          <w:numId w:val="4"/>
        </w:numPr>
        <w:jc w:val="both"/>
        <w:rPr>
          <w:bCs/>
        </w:rPr>
      </w:pPr>
      <w:r>
        <w:rPr>
          <w:bCs/>
        </w:rPr>
        <w:t>речевые упражнения;</w:t>
      </w:r>
    </w:p>
    <w:p w:rsidR="0054198B" w:rsidRDefault="0088515B">
      <w:pPr>
        <w:numPr>
          <w:ilvl w:val="0"/>
          <w:numId w:val="4"/>
        </w:numPr>
        <w:jc w:val="both"/>
        <w:rPr>
          <w:bCs/>
        </w:rPr>
      </w:pPr>
      <w:r>
        <w:rPr>
          <w:bCs/>
        </w:rPr>
        <w:t>распевание;</w:t>
      </w:r>
    </w:p>
    <w:p w:rsidR="0054198B" w:rsidRDefault="0088515B">
      <w:pPr>
        <w:numPr>
          <w:ilvl w:val="0"/>
          <w:numId w:val="4"/>
        </w:numPr>
        <w:jc w:val="both"/>
        <w:rPr>
          <w:bCs/>
        </w:rPr>
      </w:pPr>
      <w:r>
        <w:rPr>
          <w:bCs/>
        </w:rPr>
        <w:t>настройка инструмента, отработка техники игры на гитаре;</w:t>
      </w:r>
    </w:p>
    <w:p w:rsidR="0054198B" w:rsidRDefault="0088515B">
      <w:pPr>
        <w:numPr>
          <w:ilvl w:val="0"/>
          <w:numId w:val="4"/>
        </w:numPr>
        <w:jc w:val="both"/>
        <w:rPr>
          <w:bCs/>
        </w:rPr>
      </w:pPr>
      <w:r>
        <w:rPr>
          <w:bCs/>
        </w:rPr>
        <w:t>работа над произведением;</w:t>
      </w:r>
    </w:p>
    <w:p w:rsidR="0054198B" w:rsidRDefault="0088515B">
      <w:pPr>
        <w:numPr>
          <w:ilvl w:val="0"/>
          <w:numId w:val="4"/>
        </w:numPr>
        <w:jc w:val="both"/>
        <w:rPr>
          <w:bCs/>
        </w:rPr>
      </w:pPr>
      <w:r>
        <w:rPr>
          <w:bCs/>
        </w:rPr>
        <w:t>анализ занятия;</w:t>
      </w:r>
    </w:p>
    <w:p w:rsidR="0054198B" w:rsidRDefault="0088515B">
      <w:pPr>
        <w:numPr>
          <w:ilvl w:val="0"/>
          <w:numId w:val="4"/>
        </w:numPr>
        <w:jc w:val="both"/>
        <w:rPr>
          <w:bCs/>
        </w:rPr>
      </w:pPr>
      <w:r>
        <w:rPr>
          <w:bCs/>
        </w:rPr>
        <w:t>рефлексия.</w:t>
      </w:r>
    </w:p>
    <w:p w:rsidR="0054198B" w:rsidRDefault="0088515B">
      <w:pPr>
        <w:ind w:firstLine="708"/>
        <w:jc w:val="both"/>
        <w:rPr>
          <w:bCs/>
        </w:rPr>
      </w:pPr>
      <w:r>
        <w:rPr>
          <w:b/>
          <w:bCs/>
        </w:rPr>
        <w:t>Отчётный концерт</w:t>
      </w:r>
      <w:r>
        <w:rPr>
          <w:bCs/>
        </w:rPr>
        <w:t> проводится один раз в конце учебного года.</w:t>
      </w:r>
    </w:p>
    <w:p w:rsidR="0054198B" w:rsidRDefault="0088515B">
      <w:pPr>
        <w:ind w:firstLine="708"/>
        <w:jc w:val="both"/>
        <w:rPr>
          <w:bCs/>
        </w:rPr>
      </w:pPr>
      <w:r>
        <w:rPr>
          <w:bCs/>
        </w:rPr>
        <w:t>Результат и качество обучения прослеживаются в творческих достижениях обучающихся, в призовых местах.</w:t>
      </w:r>
    </w:p>
    <w:p w:rsidR="0054198B" w:rsidRDefault="0088515B">
      <w:pPr>
        <w:numPr>
          <w:ilvl w:val="0"/>
          <w:numId w:val="5"/>
        </w:numPr>
        <w:jc w:val="both"/>
        <w:rPr>
          <w:bCs/>
        </w:rPr>
      </w:pPr>
      <w:proofErr w:type="spellStart"/>
      <w:r>
        <w:rPr>
          <w:bCs/>
        </w:rPr>
        <w:t>Барсукова</w:t>
      </w:r>
      <w:proofErr w:type="spellEnd"/>
      <w:r>
        <w:rPr>
          <w:bCs/>
        </w:rPr>
        <w:t xml:space="preserve"> Н.С. методическое пособие «Развитие вокально – хоровых навыков у учащихся на музыкальных занятиях».</w:t>
      </w:r>
    </w:p>
    <w:p w:rsidR="0054198B" w:rsidRDefault="0088515B">
      <w:pPr>
        <w:numPr>
          <w:ilvl w:val="0"/>
          <w:numId w:val="5"/>
        </w:numPr>
        <w:jc w:val="both"/>
        <w:rPr>
          <w:bCs/>
        </w:rPr>
      </w:pPr>
      <w:proofErr w:type="spellStart"/>
      <w:r>
        <w:rPr>
          <w:bCs/>
        </w:rPr>
        <w:t>Н.Княжинская</w:t>
      </w:r>
      <w:proofErr w:type="spellEnd"/>
      <w:r>
        <w:rPr>
          <w:bCs/>
        </w:rPr>
        <w:t>. Методическая разработка «Вокальное и психологическое здоровье певца и влияние эмоционального состояния на исполнительское мастерство»</w:t>
      </w:r>
    </w:p>
    <w:p w:rsidR="0054198B" w:rsidRDefault="0088515B">
      <w:pPr>
        <w:numPr>
          <w:ilvl w:val="0"/>
          <w:numId w:val="5"/>
        </w:numPr>
        <w:jc w:val="both"/>
        <w:rPr>
          <w:bCs/>
        </w:rPr>
      </w:pPr>
      <w:proofErr w:type="spellStart"/>
      <w:r>
        <w:rPr>
          <w:bCs/>
        </w:rPr>
        <w:t>С.Мациевская</w:t>
      </w:r>
      <w:proofErr w:type="spellEnd"/>
      <w:r>
        <w:rPr>
          <w:bCs/>
        </w:rPr>
        <w:t>. Методическое пособие «Певческие резонаторы»</w:t>
      </w:r>
    </w:p>
    <w:p w:rsidR="0054198B" w:rsidRDefault="0088515B">
      <w:pPr>
        <w:numPr>
          <w:ilvl w:val="0"/>
          <w:numId w:val="5"/>
        </w:numPr>
        <w:jc w:val="both"/>
        <w:rPr>
          <w:bCs/>
        </w:rPr>
      </w:pPr>
      <w:r>
        <w:rPr>
          <w:bCs/>
        </w:rPr>
        <w:t>Интернет – ресурсы.</w:t>
      </w:r>
    </w:p>
    <w:p w:rsidR="0054198B" w:rsidRDefault="0054198B">
      <w:pPr>
        <w:ind w:firstLine="708"/>
        <w:jc w:val="both"/>
        <w:rPr>
          <w:bCs/>
        </w:rPr>
      </w:pPr>
    </w:p>
    <w:p w:rsidR="0054198B" w:rsidRDefault="0054198B">
      <w:pPr>
        <w:ind w:firstLine="708"/>
        <w:jc w:val="both"/>
        <w:rPr>
          <w:bCs/>
        </w:rPr>
      </w:pPr>
    </w:p>
    <w:p w:rsidR="0054198B" w:rsidRDefault="0054198B">
      <w:pPr>
        <w:ind w:firstLine="708"/>
        <w:jc w:val="both"/>
        <w:rPr>
          <w:bCs/>
        </w:rPr>
      </w:pPr>
    </w:p>
    <w:p w:rsidR="0054198B" w:rsidRDefault="0054198B">
      <w:pPr>
        <w:ind w:firstLine="708"/>
        <w:jc w:val="both"/>
        <w:rPr>
          <w:bCs/>
        </w:rPr>
      </w:pPr>
    </w:p>
    <w:p w:rsidR="0054198B" w:rsidRDefault="0054198B">
      <w:pPr>
        <w:tabs>
          <w:tab w:val="left" w:pos="720"/>
        </w:tabs>
        <w:jc w:val="both"/>
      </w:pPr>
    </w:p>
    <w:p w:rsidR="0088515B" w:rsidRDefault="0088515B">
      <w:pPr>
        <w:tabs>
          <w:tab w:val="left" w:pos="720"/>
        </w:tabs>
        <w:jc w:val="both"/>
      </w:pPr>
    </w:p>
    <w:p w:rsidR="0054198B" w:rsidRDefault="0088515B">
      <w:pPr>
        <w:jc w:val="center"/>
        <w:rPr>
          <w:b/>
          <w:bCs/>
        </w:rPr>
      </w:pPr>
      <w:r>
        <w:rPr>
          <w:b/>
          <w:bCs/>
        </w:rPr>
        <w:lastRenderedPageBreak/>
        <w:t>Учебно-тематический план</w:t>
      </w:r>
    </w:p>
    <w:p w:rsidR="0054198B" w:rsidRDefault="0054198B">
      <w:pPr>
        <w:jc w:val="center"/>
        <w:rPr>
          <w:b/>
          <w:bCs/>
        </w:rPr>
      </w:pPr>
    </w:p>
    <w:tbl>
      <w:tblPr>
        <w:tblW w:w="525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439"/>
        <w:gridCol w:w="4801"/>
        <w:gridCol w:w="964"/>
        <w:gridCol w:w="918"/>
        <w:gridCol w:w="1177"/>
      </w:tblGrid>
      <w:tr w:rsidR="0054198B">
        <w:trPr>
          <w:trHeight w:val="278"/>
        </w:trPr>
        <w:tc>
          <w:tcPr>
            <w:tcW w:w="514" w:type="pct"/>
            <w:vMerge w:val="restart"/>
            <w:tcBorders>
              <w:top w:val="single" w:sz="4" w:space="0" w:color="auto"/>
              <w:left w:val="single" w:sz="4" w:space="0" w:color="auto"/>
              <w:right w:val="single" w:sz="4" w:space="0" w:color="auto"/>
            </w:tcBorders>
            <w:noWrap/>
          </w:tcPr>
          <w:p w:rsidR="0054198B" w:rsidRDefault="0088515B">
            <w:pPr>
              <w:jc w:val="center"/>
            </w:pPr>
            <w:r>
              <w:t>№</w:t>
            </w:r>
          </w:p>
          <w:p w:rsidR="0054198B" w:rsidRDefault="0088515B">
            <w:r>
              <w:t>раздела</w:t>
            </w:r>
          </w:p>
        </w:tc>
        <w:tc>
          <w:tcPr>
            <w:tcW w:w="694" w:type="pct"/>
            <w:vMerge w:val="restart"/>
            <w:tcBorders>
              <w:top w:val="single" w:sz="4" w:space="0" w:color="auto"/>
              <w:left w:val="single" w:sz="4" w:space="0" w:color="auto"/>
              <w:right w:val="single" w:sz="4" w:space="0" w:color="auto"/>
            </w:tcBorders>
            <w:noWrap/>
          </w:tcPr>
          <w:p w:rsidR="0054198B" w:rsidRDefault="0088515B">
            <w:pPr>
              <w:jc w:val="center"/>
            </w:pPr>
            <w:r>
              <w:t>№ занятия</w:t>
            </w:r>
          </w:p>
        </w:tc>
        <w:tc>
          <w:tcPr>
            <w:tcW w:w="2315" w:type="pct"/>
            <w:vMerge w:val="restart"/>
            <w:tcBorders>
              <w:top w:val="single" w:sz="4" w:space="0" w:color="auto"/>
              <w:left w:val="single" w:sz="4" w:space="0" w:color="auto"/>
              <w:right w:val="single" w:sz="4" w:space="0" w:color="auto"/>
            </w:tcBorders>
            <w:noWrap/>
          </w:tcPr>
          <w:p w:rsidR="0054198B" w:rsidRDefault="0088515B">
            <w:pPr>
              <w:jc w:val="center"/>
            </w:pPr>
            <w:r>
              <w:t>Тема</w:t>
            </w:r>
          </w:p>
        </w:tc>
        <w:tc>
          <w:tcPr>
            <w:tcW w:w="1475" w:type="pct"/>
            <w:gridSpan w:val="3"/>
            <w:tcBorders>
              <w:top w:val="single" w:sz="4" w:space="0" w:color="auto"/>
              <w:left w:val="single" w:sz="4" w:space="0" w:color="auto"/>
              <w:bottom w:val="single" w:sz="4" w:space="0" w:color="000000"/>
              <w:right w:val="single" w:sz="4" w:space="0" w:color="auto"/>
            </w:tcBorders>
            <w:noWrap/>
          </w:tcPr>
          <w:p w:rsidR="0054198B" w:rsidRDefault="0088515B">
            <w:pPr>
              <w:jc w:val="center"/>
            </w:pPr>
            <w:r>
              <w:t>Количество часов</w:t>
            </w:r>
          </w:p>
        </w:tc>
      </w:tr>
      <w:tr w:rsidR="0054198B">
        <w:trPr>
          <w:trHeight w:val="513"/>
        </w:trPr>
        <w:tc>
          <w:tcPr>
            <w:tcW w:w="514" w:type="pct"/>
            <w:vMerge/>
            <w:tcBorders>
              <w:left w:val="single" w:sz="4" w:space="0" w:color="auto"/>
              <w:bottom w:val="single" w:sz="4" w:space="0" w:color="auto"/>
              <w:right w:val="single" w:sz="4" w:space="0" w:color="auto"/>
            </w:tcBorders>
            <w:noWrap/>
          </w:tcPr>
          <w:p w:rsidR="0054198B" w:rsidRDefault="0054198B"/>
        </w:tc>
        <w:tc>
          <w:tcPr>
            <w:tcW w:w="694" w:type="pct"/>
            <w:vMerge/>
            <w:tcBorders>
              <w:left w:val="single" w:sz="4" w:space="0" w:color="auto"/>
              <w:bottom w:val="single" w:sz="4" w:space="0" w:color="auto"/>
              <w:right w:val="single" w:sz="4" w:space="0" w:color="auto"/>
            </w:tcBorders>
            <w:noWrap/>
          </w:tcPr>
          <w:p w:rsidR="0054198B" w:rsidRDefault="0054198B">
            <w:pPr>
              <w:jc w:val="center"/>
            </w:pPr>
          </w:p>
        </w:tc>
        <w:tc>
          <w:tcPr>
            <w:tcW w:w="2315" w:type="pct"/>
            <w:vMerge/>
            <w:tcBorders>
              <w:left w:val="single" w:sz="4" w:space="0" w:color="auto"/>
              <w:bottom w:val="single" w:sz="4" w:space="0" w:color="auto"/>
              <w:right w:val="single" w:sz="4" w:space="0" w:color="auto"/>
            </w:tcBorders>
            <w:noWrap/>
          </w:tcPr>
          <w:p w:rsidR="0054198B" w:rsidRDefault="0054198B">
            <w:pPr>
              <w:jc w:val="center"/>
            </w:pPr>
          </w:p>
        </w:tc>
        <w:tc>
          <w:tcPr>
            <w:tcW w:w="463" w:type="pct"/>
            <w:tcBorders>
              <w:top w:val="single" w:sz="4" w:space="0" w:color="000000"/>
              <w:left w:val="single" w:sz="4" w:space="0" w:color="auto"/>
              <w:bottom w:val="single" w:sz="4" w:space="0" w:color="000000"/>
              <w:right w:val="single" w:sz="4" w:space="0" w:color="000000"/>
            </w:tcBorders>
            <w:noWrap/>
          </w:tcPr>
          <w:p w:rsidR="0054198B" w:rsidRDefault="0088515B">
            <w:r>
              <w:t>всего</w:t>
            </w:r>
          </w:p>
        </w:tc>
        <w:tc>
          <w:tcPr>
            <w:tcW w:w="443" w:type="pct"/>
            <w:tcBorders>
              <w:top w:val="single" w:sz="4" w:space="0" w:color="000000"/>
              <w:left w:val="single" w:sz="4" w:space="0" w:color="000000"/>
              <w:bottom w:val="single" w:sz="4" w:space="0" w:color="000000"/>
              <w:right w:val="single" w:sz="4" w:space="0" w:color="000000"/>
            </w:tcBorders>
            <w:noWrap/>
          </w:tcPr>
          <w:p w:rsidR="0054198B" w:rsidRDefault="0088515B">
            <w:r>
              <w:t>теория</w:t>
            </w:r>
          </w:p>
        </w:tc>
        <w:tc>
          <w:tcPr>
            <w:tcW w:w="568" w:type="pct"/>
            <w:tcBorders>
              <w:top w:val="single" w:sz="4" w:space="0" w:color="000000"/>
              <w:left w:val="single" w:sz="4" w:space="0" w:color="000000"/>
              <w:bottom w:val="single" w:sz="4" w:space="0" w:color="000000"/>
              <w:right w:val="single" w:sz="4" w:space="0" w:color="auto"/>
            </w:tcBorders>
            <w:noWrap/>
          </w:tcPr>
          <w:p w:rsidR="0054198B" w:rsidRDefault="0088515B">
            <w:r>
              <w:t>практика</w:t>
            </w:r>
          </w:p>
        </w:tc>
      </w:tr>
      <w:tr w:rsidR="0054198B">
        <w:trPr>
          <w:trHeight w:val="190"/>
        </w:trPr>
        <w:tc>
          <w:tcPr>
            <w:tcW w:w="514" w:type="pct"/>
            <w:tcBorders>
              <w:top w:val="single" w:sz="4" w:space="0" w:color="auto"/>
              <w:left w:val="single" w:sz="4" w:space="0" w:color="auto"/>
              <w:bottom w:val="single" w:sz="4" w:space="0" w:color="auto"/>
              <w:right w:val="single" w:sz="4" w:space="0" w:color="auto"/>
            </w:tcBorders>
            <w:noWrap/>
          </w:tcPr>
          <w:p w:rsidR="0054198B" w:rsidRDefault="0054198B">
            <w:pPr>
              <w:numPr>
                <w:ilvl w:val="0"/>
                <w:numId w:val="6"/>
              </w:numPr>
              <w:ind w:left="0" w:firstLine="0"/>
            </w:pPr>
          </w:p>
        </w:tc>
        <w:tc>
          <w:tcPr>
            <w:tcW w:w="4485" w:type="pct"/>
            <w:gridSpan w:val="5"/>
            <w:tcBorders>
              <w:top w:val="single" w:sz="4" w:space="0" w:color="auto"/>
              <w:left w:val="single" w:sz="4" w:space="0" w:color="auto"/>
              <w:bottom w:val="single" w:sz="4" w:space="0" w:color="auto"/>
              <w:right w:val="single" w:sz="4" w:space="0" w:color="auto"/>
            </w:tcBorders>
            <w:noWrap/>
          </w:tcPr>
          <w:p w:rsidR="0054198B" w:rsidRDefault="0088515B">
            <w:pPr>
              <w:jc w:val="center"/>
              <w:rPr>
                <w:b/>
              </w:rPr>
            </w:pPr>
            <w:r>
              <w:rPr>
                <w:b/>
                <w:i/>
                <w:iCs/>
              </w:rPr>
              <w:t>Введение</w:t>
            </w:r>
          </w:p>
        </w:tc>
      </w:tr>
      <w:tr w:rsidR="0054198B">
        <w:trPr>
          <w:trHeight w:val="181"/>
        </w:trPr>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88515B">
            <w:r>
              <w:t>1</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Презентация творческого объединения</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88515B">
            <w:r>
              <w:t>1</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54198B"/>
        </w:tc>
      </w:tr>
      <w:tr w:rsidR="0054198B">
        <w:trPr>
          <w:trHeight w:val="338"/>
        </w:trPr>
        <w:tc>
          <w:tcPr>
            <w:tcW w:w="514" w:type="pct"/>
            <w:tcBorders>
              <w:top w:val="single" w:sz="4" w:space="0" w:color="auto"/>
              <w:left w:val="single" w:sz="4" w:space="0" w:color="auto"/>
              <w:right w:val="single" w:sz="4" w:space="0" w:color="auto"/>
            </w:tcBorders>
            <w:noWrap/>
          </w:tcPr>
          <w:p w:rsidR="0054198B" w:rsidRDefault="0054198B"/>
        </w:tc>
        <w:tc>
          <w:tcPr>
            <w:tcW w:w="694" w:type="pct"/>
            <w:tcBorders>
              <w:top w:val="single" w:sz="4" w:space="0" w:color="auto"/>
              <w:left w:val="single" w:sz="4" w:space="0" w:color="auto"/>
              <w:right w:val="single" w:sz="4" w:space="0" w:color="auto"/>
            </w:tcBorders>
            <w:noWrap/>
          </w:tcPr>
          <w:p w:rsidR="0054198B" w:rsidRDefault="0088515B">
            <w:r>
              <w:t>2</w:t>
            </w:r>
          </w:p>
        </w:tc>
        <w:tc>
          <w:tcPr>
            <w:tcW w:w="2315" w:type="pct"/>
            <w:tcBorders>
              <w:top w:val="single" w:sz="4" w:space="0" w:color="auto"/>
              <w:left w:val="single" w:sz="4" w:space="0" w:color="auto"/>
              <w:right w:val="single" w:sz="4" w:space="0" w:color="auto"/>
            </w:tcBorders>
            <w:noWrap/>
          </w:tcPr>
          <w:p w:rsidR="0054198B" w:rsidRDefault="0088515B">
            <w:r>
              <w:t>БОЖ</w:t>
            </w:r>
          </w:p>
        </w:tc>
        <w:tc>
          <w:tcPr>
            <w:tcW w:w="465" w:type="pct"/>
            <w:tcBorders>
              <w:top w:val="single" w:sz="4" w:space="0" w:color="auto"/>
              <w:left w:val="single" w:sz="4" w:space="0" w:color="auto"/>
              <w:right w:val="single" w:sz="4" w:space="0" w:color="000000"/>
            </w:tcBorders>
            <w:noWrap/>
          </w:tcPr>
          <w:p w:rsidR="0054198B" w:rsidRDefault="0088515B">
            <w:r>
              <w:t>1</w:t>
            </w:r>
          </w:p>
        </w:tc>
        <w:tc>
          <w:tcPr>
            <w:tcW w:w="441" w:type="pct"/>
            <w:tcBorders>
              <w:top w:val="single" w:sz="4" w:space="0" w:color="auto"/>
              <w:left w:val="single" w:sz="4" w:space="0" w:color="000000"/>
              <w:right w:val="single" w:sz="4" w:space="0" w:color="auto"/>
            </w:tcBorders>
            <w:noWrap/>
          </w:tcPr>
          <w:p w:rsidR="0054198B" w:rsidRDefault="0088515B">
            <w:r>
              <w:t>1</w:t>
            </w:r>
          </w:p>
        </w:tc>
        <w:tc>
          <w:tcPr>
            <w:tcW w:w="568" w:type="pct"/>
            <w:tcBorders>
              <w:top w:val="single" w:sz="4" w:space="0" w:color="auto"/>
              <w:left w:val="single" w:sz="4" w:space="0" w:color="auto"/>
              <w:right w:val="single" w:sz="4" w:space="0" w:color="auto"/>
            </w:tcBorders>
            <w:noWrap/>
          </w:tcPr>
          <w:p w:rsidR="0054198B" w:rsidRDefault="0054198B"/>
        </w:tc>
      </w:tr>
      <w:tr w:rsidR="0054198B">
        <w:trPr>
          <w:trHeight w:val="218"/>
        </w:trPr>
        <w:tc>
          <w:tcPr>
            <w:tcW w:w="514" w:type="pct"/>
            <w:tcBorders>
              <w:top w:val="single" w:sz="4" w:space="0" w:color="auto"/>
              <w:left w:val="single" w:sz="4" w:space="0" w:color="auto"/>
              <w:right w:val="single" w:sz="4" w:space="0" w:color="auto"/>
            </w:tcBorders>
            <w:noWrap/>
          </w:tcPr>
          <w:p w:rsidR="0054198B" w:rsidRDefault="0088515B">
            <w:r>
              <w:t>2.</w:t>
            </w:r>
          </w:p>
        </w:tc>
        <w:tc>
          <w:tcPr>
            <w:tcW w:w="694" w:type="pct"/>
            <w:tcBorders>
              <w:top w:val="single" w:sz="4" w:space="0" w:color="auto"/>
              <w:left w:val="single" w:sz="4" w:space="0" w:color="auto"/>
              <w:right w:val="single" w:sz="4" w:space="0" w:color="auto"/>
            </w:tcBorders>
            <w:noWrap/>
          </w:tcPr>
          <w:p w:rsidR="0054198B" w:rsidRDefault="001C6FD7">
            <w:r>
              <w:t>3-5</w:t>
            </w:r>
          </w:p>
        </w:tc>
        <w:tc>
          <w:tcPr>
            <w:tcW w:w="2315" w:type="pct"/>
            <w:tcBorders>
              <w:top w:val="single" w:sz="4" w:space="0" w:color="auto"/>
              <w:left w:val="single" w:sz="4" w:space="0" w:color="auto"/>
              <w:right w:val="single" w:sz="4" w:space="0" w:color="auto"/>
            </w:tcBorders>
            <w:noWrap/>
          </w:tcPr>
          <w:p w:rsidR="0054198B" w:rsidRDefault="0088515B">
            <w:r>
              <w:rPr>
                <w:b/>
                <w:bCs/>
                <w:i/>
                <w:iCs/>
              </w:rPr>
              <w:t>Знакомство с акустической шестиструнной гитарой</w:t>
            </w:r>
          </w:p>
        </w:tc>
        <w:tc>
          <w:tcPr>
            <w:tcW w:w="465" w:type="pct"/>
            <w:tcBorders>
              <w:top w:val="single" w:sz="4" w:space="0" w:color="auto"/>
              <w:left w:val="single" w:sz="4" w:space="0" w:color="auto"/>
              <w:right w:val="single" w:sz="4" w:space="0" w:color="000000"/>
            </w:tcBorders>
            <w:noWrap/>
          </w:tcPr>
          <w:p w:rsidR="0054198B" w:rsidRDefault="0088515B">
            <w:r>
              <w:t>3</w:t>
            </w:r>
          </w:p>
        </w:tc>
        <w:tc>
          <w:tcPr>
            <w:tcW w:w="441" w:type="pct"/>
            <w:tcBorders>
              <w:top w:val="single" w:sz="4" w:space="0" w:color="auto"/>
              <w:left w:val="single" w:sz="4" w:space="0" w:color="000000"/>
              <w:right w:val="single" w:sz="4" w:space="0" w:color="auto"/>
            </w:tcBorders>
            <w:noWrap/>
          </w:tcPr>
          <w:p w:rsidR="0054198B" w:rsidRDefault="0054198B"/>
        </w:tc>
        <w:tc>
          <w:tcPr>
            <w:tcW w:w="568" w:type="pct"/>
            <w:tcBorders>
              <w:top w:val="single" w:sz="4" w:space="0" w:color="auto"/>
              <w:left w:val="single" w:sz="4" w:space="0" w:color="auto"/>
              <w:right w:val="single" w:sz="4" w:space="0" w:color="auto"/>
            </w:tcBorders>
            <w:noWrap/>
          </w:tcPr>
          <w:p w:rsidR="0054198B" w:rsidRDefault="0088515B">
            <w:pPr>
              <w:rPr>
                <w:lang w:val="en-US"/>
              </w:rPr>
            </w:pPr>
            <w:r>
              <w:rPr>
                <w:lang w:val="en-US"/>
              </w:rPr>
              <w:t>3</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3.</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6-8</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rPr>
                <w:b/>
                <w:bCs/>
              </w:rPr>
              <w:t>Аккорды</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9-11</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Обозначение струн и пальцев</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12-13</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Посадка и постановка рук</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2</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14-17</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Постановка аккордов</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4</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3</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18-20</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 xml:space="preserve">Приемы и позиции </w:t>
            </w:r>
            <w:proofErr w:type="spellStart"/>
            <w:r>
              <w:t>баррэ</w:t>
            </w:r>
            <w:proofErr w:type="spellEnd"/>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3</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21-23</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Мажоры, миноры</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4.</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24-26</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rPr>
                <w:b/>
                <w:bCs/>
                <w:i/>
                <w:iCs/>
              </w:rPr>
              <w:t>Формирование основных вокальных навыков</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27-29</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Звукообразование</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30-31</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Певческое дыхание</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88515B">
            <w:r>
              <w:t>2</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1</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32-34</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Дикция и артикуляция</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5.</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35-36</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rPr>
                <w:b/>
                <w:bCs/>
                <w:i/>
                <w:iCs/>
              </w:rPr>
              <w:t>Работа над техникой игры на гитаре</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2</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37-40</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Индивидуальная работа (чувство ритма)</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4</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1C6FD7" w:rsidRDefault="001C6FD7">
            <w:r>
              <w:t>4</w:t>
            </w:r>
          </w:p>
        </w:tc>
      </w:tr>
      <w:tr w:rsidR="0054198B">
        <w:trPr>
          <w:trHeight w:val="78"/>
        </w:trPr>
        <w:tc>
          <w:tcPr>
            <w:tcW w:w="514" w:type="pct"/>
            <w:tcBorders>
              <w:top w:val="single" w:sz="4" w:space="0" w:color="auto"/>
              <w:left w:val="single" w:sz="4" w:space="0" w:color="auto"/>
              <w:right w:val="single" w:sz="4" w:space="0" w:color="auto"/>
            </w:tcBorders>
            <w:noWrap/>
          </w:tcPr>
          <w:p w:rsidR="0054198B" w:rsidRDefault="0054198B"/>
        </w:tc>
        <w:tc>
          <w:tcPr>
            <w:tcW w:w="694" w:type="pct"/>
            <w:tcBorders>
              <w:top w:val="single" w:sz="4" w:space="0" w:color="auto"/>
              <w:left w:val="single" w:sz="4" w:space="0" w:color="auto"/>
              <w:right w:val="single" w:sz="4" w:space="0" w:color="auto"/>
            </w:tcBorders>
            <w:noWrap/>
          </w:tcPr>
          <w:p w:rsidR="0054198B" w:rsidRDefault="001C6FD7">
            <w:r>
              <w:t>41-43</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Ансамблевая работа (единство мастерства)</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3</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44-46</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Темпы ритма</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1</w:t>
            </w:r>
          </w:p>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2</w:t>
            </w:r>
          </w:p>
        </w:tc>
      </w:tr>
      <w:tr w:rsidR="0054198B">
        <w:trPr>
          <w:trHeight w:val="335"/>
        </w:trPr>
        <w:tc>
          <w:tcPr>
            <w:tcW w:w="514" w:type="pct"/>
            <w:tcBorders>
              <w:top w:val="single" w:sz="4" w:space="0" w:color="auto"/>
              <w:left w:val="single" w:sz="4" w:space="0" w:color="auto"/>
              <w:right w:val="single" w:sz="4" w:space="0" w:color="auto"/>
            </w:tcBorders>
            <w:noWrap/>
          </w:tcPr>
          <w:p w:rsidR="0054198B" w:rsidRDefault="0088515B">
            <w:r>
              <w:t>6.</w:t>
            </w:r>
          </w:p>
        </w:tc>
        <w:tc>
          <w:tcPr>
            <w:tcW w:w="694" w:type="pct"/>
            <w:tcBorders>
              <w:top w:val="single" w:sz="4" w:space="0" w:color="auto"/>
              <w:left w:val="single" w:sz="4" w:space="0" w:color="auto"/>
              <w:right w:val="single" w:sz="4" w:space="0" w:color="auto"/>
            </w:tcBorders>
            <w:noWrap/>
          </w:tcPr>
          <w:p w:rsidR="0054198B" w:rsidRDefault="001C6FD7">
            <w:r>
              <w:t>47-48</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pPr>
              <w:rPr>
                <w:i/>
                <w:iCs/>
              </w:rPr>
            </w:pPr>
            <w:r>
              <w:rPr>
                <w:b/>
                <w:bCs/>
                <w:i/>
                <w:iCs/>
              </w:rPr>
              <w:t>Знакомство с творчеством музыкантов</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88515B">
            <w:r>
              <w:t>2</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r>
              <w:t>2</w:t>
            </w:r>
          </w:p>
        </w:tc>
        <w:tc>
          <w:tcPr>
            <w:tcW w:w="568" w:type="pct"/>
            <w:tcBorders>
              <w:top w:val="single" w:sz="4" w:space="0" w:color="auto"/>
              <w:left w:val="single" w:sz="4" w:space="0" w:color="auto"/>
              <w:bottom w:val="single" w:sz="4" w:space="0" w:color="auto"/>
              <w:right w:val="single" w:sz="4" w:space="0" w:color="auto"/>
            </w:tcBorders>
            <w:noWrap/>
          </w:tcPr>
          <w:p w:rsidR="0054198B" w:rsidRDefault="0054198B"/>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7.</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49-52</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pPr>
              <w:rPr>
                <w:i/>
                <w:iCs/>
              </w:rPr>
            </w:pPr>
            <w:r>
              <w:rPr>
                <w:b/>
                <w:bCs/>
                <w:i/>
                <w:iCs/>
              </w:rPr>
              <w:t>Работа над репертуаром</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4</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4</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8.</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53-56</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pPr>
              <w:rPr>
                <w:i/>
                <w:iCs/>
              </w:rPr>
            </w:pPr>
            <w:r>
              <w:rPr>
                <w:b/>
                <w:bCs/>
                <w:i/>
                <w:iCs/>
              </w:rPr>
              <w:t>Формирование и развитие сценических навыков</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4</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1C6FD7">
            <w:r>
              <w:t>4</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88515B">
            <w:r>
              <w:t>9.</w:t>
            </w:r>
          </w:p>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57-59</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pPr>
              <w:rPr>
                <w:i/>
                <w:iCs/>
              </w:rPr>
            </w:pPr>
            <w:r>
              <w:rPr>
                <w:b/>
                <w:bCs/>
                <w:i/>
                <w:iCs/>
              </w:rPr>
              <w:t>Концертно-исполнительская деятельность</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88515B">
            <w:r>
              <w:t>3</w:t>
            </w:r>
          </w:p>
        </w:tc>
      </w:tr>
      <w:tr w:rsidR="0054198B">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60-65</w:t>
            </w:r>
          </w:p>
        </w:tc>
        <w:tc>
          <w:tcPr>
            <w:tcW w:w="2315" w:type="pct"/>
            <w:tcBorders>
              <w:top w:val="single" w:sz="4" w:space="0" w:color="auto"/>
              <w:left w:val="single" w:sz="4" w:space="0" w:color="auto"/>
              <w:bottom w:val="single" w:sz="4" w:space="0" w:color="auto"/>
              <w:right w:val="single" w:sz="4" w:space="0" w:color="auto"/>
            </w:tcBorders>
            <w:noWrap/>
            <w:vAlign w:val="center"/>
          </w:tcPr>
          <w:p w:rsidR="0054198B" w:rsidRDefault="0088515B">
            <w:r>
              <w:t>Репетиции</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6</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1C6FD7">
            <w:r>
              <w:t>6</w:t>
            </w:r>
          </w:p>
        </w:tc>
      </w:tr>
      <w:tr w:rsidR="0054198B">
        <w:trPr>
          <w:trHeight w:val="260"/>
        </w:trPr>
        <w:tc>
          <w:tcPr>
            <w:tcW w:w="514" w:type="pct"/>
            <w:tcBorders>
              <w:top w:val="single" w:sz="4" w:space="0" w:color="auto"/>
              <w:left w:val="single" w:sz="4" w:space="0" w:color="auto"/>
              <w:bottom w:val="single" w:sz="4" w:space="0" w:color="auto"/>
              <w:right w:val="single" w:sz="4" w:space="0" w:color="auto"/>
            </w:tcBorders>
            <w:noWrap/>
          </w:tcPr>
          <w:p w:rsidR="0054198B" w:rsidRDefault="0054198B"/>
        </w:tc>
        <w:tc>
          <w:tcPr>
            <w:tcW w:w="694" w:type="pct"/>
            <w:tcBorders>
              <w:top w:val="single" w:sz="4" w:space="0" w:color="auto"/>
              <w:left w:val="single" w:sz="4" w:space="0" w:color="auto"/>
              <w:bottom w:val="single" w:sz="4" w:space="0" w:color="auto"/>
              <w:right w:val="single" w:sz="4" w:space="0" w:color="auto"/>
            </w:tcBorders>
            <w:noWrap/>
          </w:tcPr>
          <w:p w:rsidR="0054198B" w:rsidRDefault="001C6FD7">
            <w:r>
              <w:t>66-68</w:t>
            </w:r>
          </w:p>
        </w:tc>
        <w:tc>
          <w:tcPr>
            <w:tcW w:w="2315" w:type="pct"/>
            <w:tcBorders>
              <w:top w:val="single" w:sz="4" w:space="0" w:color="auto"/>
              <w:left w:val="single" w:sz="4" w:space="0" w:color="auto"/>
              <w:bottom w:val="single" w:sz="4" w:space="0" w:color="auto"/>
              <w:right w:val="single" w:sz="4" w:space="0" w:color="auto"/>
            </w:tcBorders>
            <w:noWrap/>
          </w:tcPr>
          <w:p w:rsidR="0054198B" w:rsidRDefault="0088515B">
            <w:r>
              <w:t>Выступления, концерты.</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r>
              <w:t>3</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54198B"/>
        </w:tc>
        <w:tc>
          <w:tcPr>
            <w:tcW w:w="568" w:type="pct"/>
            <w:tcBorders>
              <w:top w:val="single" w:sz="4" w:space="0" w:color="auto"/>
              <w:left w:val="single" w:sz="4" w:space="0" w:color="auto"/>
              <w:bottom w:val="single" w:sz="4" w:space="0" w:color="auto"/>
              <w:right w:val="single" w:sz="4" w:space="0" w:color="auto"/>
            </w:tcBorders>
            <w:noWrap/>
          </w:tcPr>
          <w:p w:rsidR="0054198B" w:rsidRDefault="001C6FD7">
            <w:r>
              <w:t>3</w:t>
            </w:r>
          </w:p>
        </w:tc>
      </w:tr>
      <w:tr w:rsidR="0054198B">
        <w:tc>
          <w:tcPr>
            <w:tcW w:w="3524" w:type="pct"/>
            <w:gridSpan w:val="3"/>
            <w:tcBorders>
              <w:top w:val="single" w:sz="4" w:space="0" w:color="auto"/>
              <w:left w:val="single" w:sz="4" w:space="0" w:color="auto"/>
              <w:bottom w:val="single" w:sz="4" w:space="0" w:color="auto"/>
              <w:right w:val="single" w:sz="4" w:space="0" w:color="auto"/>
            </w:tcBorders>
            <w:noWrap/>
          </w:tcPr>
          <w:p w:rsidR="0054198B" w:rsidRDefault="0088515B">
            <w:pPr>
              <w:jc w:val="center"/>
              <w:rPr>
                <w:b/>
              </w:rPr>
            </w:pPr>
            <w:r>
              <w:rPr>
                <w:b/>
              </w:rPr>
              <w:t>Всего</w:t>
            </w:r>
          </w:p>
        </w:tc>
        <w:tc>
          <w:tcPr>
            <w:tcW w:w="465" w:type="pct"/>
            <w:tcBorders>
              <w:top w:val="single" w:sz="4" w:space="0" w:color="auto"/>
              <w:left w:val="single" w:sz="4" w:space="0" w:color="auto"/>
              <w:bottom w:val="single" w:sz="4" w:space="0" w:color="auto"/>
              <w:right w:val="single" w:sz="4" w:space="0" w:color="000000"/>
            </w:tcBorders>
            <w:noWrap/>
          </w:tcPr>
          <w:p w:rsidR="0054198B" w:rsidRDefault="001C6FD7">
            <w:pPr>
              <w:rPr>
                <w:b/>
              </w:rPr>
            </w:pPr>
            <w:r>
              <w:rPr>
                <w:b/>
              </w:rPr>
              <w:t>68</w:t>
            </w:r>
          </w:p>
        </w:tc>
        <w:tc>
          <w:tcPr>
            <w:tcW w:w="441" w:type="pct"/>
            <w:tcBorders>
              <w:top w:val="single" w:sz="4" w:space="0" w:color="auto"/>
              <w:left w:val="single" w:sz="4" w:space="0" w:color="000000"/>
              <w:bottom w:val="single" w:sz="4" w:space="0" w:color="auto"/>
              <w:right w:val="single" w:sz="4" w:space="0" w:color="auto"/>
            </w:tcBorders>
            <w:noWrap/>
          </w:tcPr>
          <w:p w:rsidR="0054198B" w:rsidRDefault="0088515B">
            <w:pPr>
              <w:rPr>
                <w:b/>
              </w:rPr>
            </w:pPr>
            <w:r>
              <w:rPr>
                <w:b/>
              </w:rPr>
              <w:t>13</w:t>
            </w:r>
          </w:p>
        </w:tc>
        <w:tc>
          <w:tcPr>
            <w:tcW w:w="568" w:type="pct"/>
            <w:tcBorders>
              <w:top w:val="single" w:sz="4" w:space="0" w:color="auto"/>
              <w:left w:val="single" w:sz="4" w:space="0" w:color="auto"/>
              <w:bottom w:val="single" w:sz="4" w:space="0" w:color="auto"/>
              <w:right w:val="single" w:sz="4" w:space="0" w:color="auto"/>
            </w:tcBorders>
            <w:noWrap/>
          </w:tcPr>
          <w:p w:rsidR="0054198B" w:rsidRDefault="001C6FD7">
            <w:pPr>
              <w:rPr>
                <w:b/>
              </w:rPr>
            </w:pPr>
            <w:r>
              <w:rPr>
                <w:b/>
              </w:rPr>
              <w:t>55</w:t>
            </w:r>
          </w:p>
        </w:tc>
      </w:tr>
    </w:tbl>
    <w:p w:rsidR="0054198B" w:rsidRDefault="0054198B">
      <w:pPr>
        <w:jc w:val="center"/>
      </w:pPr>
    </w:p>
    <w:p w:rsidR="0054198B" w:rsidRDefault="0054198B">
      <w:pPr>
        <w:ind w:firstLine="708"/>
        <w:jc w:val="both"/>
        <w:rPr>
          <w:b/>
          <w:bCs/>
        </w:rPr>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ind w:left="360"/>
        <w:jc w:val="both"/>
      </w:pPr>
    </w:p>
    <w:p w:rsidR="0054198B" w:rsidRDefault="0054198B">
      <w:pPr>
        <w:jc w:val="both"/>
      </w:pPr>
    </w:p>
    <w:p w:rsidR="0054198B" w:rsidRDefault="0054198B">
      <w:pPr>
        <w:jc w:val="both"/>
      </w:pPr>
    </w:p>
    <w:p w:rsidR="0054198B" w:rsidRDefault="0054198B">
      <w:pPr>
        <w:ind w:left="360"/>
        <w:jc w:val="both"/>
      </w:pPr>
    </w:p>
    <w:p w:rsidR="0054198B" w:rsidRDefault="0088515B">
      <w:pPr>
        <w:ind w:firstLine="850"/>
        <w:jc w:val="center"/>
        <w:rPr>
          <w:b/>
          <w:bCs/>
          <w:color w:val="000000"/>
        </w:rPr>
      </w:pPr>
      <w:r>
        <w:rPr>
          <w:b/>
          <w:bCs/>
          <w:color w:val="000000"/>
        </w:rPr>
        <w:lastRenderedPageBreak/>
        <w:t>Календарно-тематическо</w:t>
      </w:r>
      <w:r w:rsidR="001C6FD7">
        <w:rPr>
          <w:b/>
          <w:bCs/>
          <w:color w:val="000000"/>
        </w:rPr>
        <w:t>е планирование 8</w:t>
      </w:r>
      <w:r>
        <w:rPr>
          <w:b/>
          <w:bCs/>
          <w:color w:val="000000"/>
        </w:rPr>
        <w:t xml:space="preserve"> классов</w:t>
      </w:r>
    </w:p>
    <w:p w:rsidR="0054198B" w:rsidRDefault="0054198B">
      <w:pPr>
        <w:ind w:left="360"/>
        <w:jc w:val="both"/>
      </w:pPr>
    </w:p>
    <w:tbl>
      <w:tblPr>
        <w:tblW w:w="5401" w:type="pct"/>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3862"/>
        <w:gridCol w:w="3670"/>
        <w:gridCol w:w="1233"/>
        <w:gridCol w:w="922"/>
      </w:tblGrid>
      <w:tr w:rsidR="0054198B" w:rsidTr="001C6FD7">
        <w:trPr>
          <w:trHeight w:val="382"/>
        </w:trPr>
        <w:tc>
          <w:tcPr>
            <w:tcW w:w="450" w:type="pct"/>
            <w:vMerge w:val="restart"/>
            <w:tcBorders>
              <w:top w:val="single" w:sz="4" w:space="0" w:color="auto"/>
              <w:left w:val="single" w:sz="4" w:space="0" w:color="auto"/>
              <w:right w:val="single" w:sz="4" w:space="0" w:color="auto"/>
            </w:tcBorders>
            <w:noWrap/>
          </w:tcPr>
          <w:p w:rsidR="0054198B" w:rsidRDefault="0054198B">
            <w:pPr>
              <w:jc w:val="center"/>
              <w:rPr>
                <w:sz w:val="22"/>
                <w:szCs w:val="22"/>
              </w:rPr>
            </w:pPr>
          </w:p>
          <w:p w:rsidR="0054198B" w:rsidRDefault="0088515B">
            <w:pPr>
              <w:jc w:val="center"/>
              <w:rPr>
                <w:sz w:val="22"/>
                <w:szCs w:val="22"/>
              </w:rPr>
            </w:pPr>
            <w:r>
              <w:rPr>
                <w:sz w:val="22"/>
                <w:szCs w:val="22"/>
              </w:rPr>
              <w:t>№ занятия</w:t>
            </w:r>
          </w:p>
        </w:tc>
        <w:tc>
          <w:tcPr>
            <w:tcW w:w="1814" w:type="pct"/>
            <w:vMerge w:val="restart"/>
            <w:tcBorders>
              <w:top w:val="single" w:sz="4" w:space="0" w:color="auto"/>
              <w:left w:val="single" w:sz="4" w:space="0" w:color="auto"/>
              <w:right w:val="single" w:sz="4" w:space="0" w:color="auto"/>
            </w:tcBorders>
            <w:noWrap/>
          </w:tcPr>
          <w:p w:rsidR="0054198B" w:rsidRDefault="0054198B">
            <w:pPr>
              <w:jc w:val="center"/>
              <w:rPr>
                <w:sz w:val="22"/>
                <w:szCs w:val="22"/>
              </w:rPr>
            </w:pPr>
          </w:p>
          <w:p w:rsidR="0054198B" w:rsidRDefault="0088515B">
            <w:pPr>
              <w:jc w:val="center"/>
              <w:rPr>
                <w:sz w:val="22"/>
                <w:szCs w:val="22"/>
              </w:rPr>
            </w:pPr>
            <w:r>
              <w:rPr>
                <w:sz w:val="22"/>
                <w:szCs w:val="22"/>
              </w:rPr>
              <w:t>Тема урока</w:t>
            </w:r>
          </w:p>
        </w:tc>
        <w:tc>
          <w:tcPr>
            <w:tcW w:w="1724" w:type="pct"/>
            <w:vMerge w:val="restart"/>
            <w:tcBorders>
              <w:top w:val="single" w:sz="4" w:space="0" w:color="auto"/>
              <w:left w:val="single" w:sz="4" w:space="0" w:color="auto"/>
              <w:right w:val="single" w:sz="4" w:space="0" w:color="auto"/>
            </w:tcBorders>
            <w:noWrap/>
          </w:tcPr>
          <w:p w:rsidR="0054198B" w:rsidRDefault="0054198B">
            <w:pPr>
              <w:jc w:val="center"/>
              <w:rPr>
                <w:sz w:val="22"/>
                <w:szCs w:val="22"/>
              </w:rPr>
            </w:pPr>
          </w:p>
          <w:p w:rsidR="0054198B" w:rsidRDefault="0088515B">
            <w:pPr>
              <w:jc w:val="center"/>
              <w:rPr>
                <w:sz w:val="22"/>
                <w:szCs w:val="22"/>
              </w:rPr>
            </w:pPr>
            <w:r>
              <w:rPr>
                <w:sz w:val="22"/>
                <w:szCs w:val="22"/>
              </w:rPr>
              <w:t>Содержание</w:t>
            </w:r>
          </w:p>
        </w:tc>
        <w:tc>
          <w:tcPr>
            <w:tcW w:w="1012" w:type="pct"/>
            <w:gridSpan w:val="2"/>
            <w:tcBorders>
              <w:top w:val="single" w:sz="4" w:space="0" w:color="auto"/>
              <w:left w:val="single" w:sz="4" w:space="0" w:color="auto"/>
              <w:bottom w:val="single" w:sz="4" w:space="0" w:color="auto"/>
              <w:right w:val="single" w:sz="4" w:space="0" w:color="auto"/>
            </w:tcBorders>
            <w:noWrap/>
          </w:tcPr>
          <w:p w:rsidR="0054198B" w:rsidRDefault="0088515B">
            <w:pPr>
              <w:jc w:val="center"/>
              <w:rPr>
                <w:sz w:val="22"/>
                <w:szCs w:val="22"/>
              </w:rPr>
            </w:pPr>
            <w:r>
              <w:rPr>
                <w:sz w:val="22"/>
                <w:szCs w:val="22"/>
              </w:rPr>
              <w:t>Дата проведения</w:t>
            </w:r>
          </w:p>
        </w:tc>
      </w:tr>
      <w:tr w:rsidR="0054198B" w:rsidTr="001C6FD7">
        <w:trPr>
          <w:trHeight w:val="364"/>
        </w:trPr>
        <w:tc>
          <w:tcPr>
            <w:tcW w:w="450" w:type="pct"/>
            <w:vMerge/>
            <w:tcBorders>
              <w:left w:val="single" w:sz="4" w:space="0" w:color="auto"/>
              <w:bottom w:val="single" w:sz="4" w:space="0" w:color="auto"/>
              <w:right w:val="single" w:sz="4" w:space="0" w:color="auto"/>
            </w:tcBorders>
            <w:noWrap/>
          </w:tcPr>
          <w:p w:rsidR="0054198B" w:rsidRDefault="0054198B">
            <w:pPr>
              <w:jc w:val="center"/>
              <w:rPr>
                <w:sz w:val="22"/>
                <w:szCs w:val="22"/>
              </w:rPr>
            </w:pPr>
          </w:p>
        </w:tc>
        <w:tc>
          <w:tcPr>
            <w:tcW w:w="1814" w:type="pct"/>
            <w:vMerge/>
            <w:tcBorders>
              <w:left w:val="single" w:sz="4" w:space="0" w:color="auto"/>
              <w:bottom w:val="single" w:sz="4" w:space="0" w:color="auto"/>
              <w:right w:val="single" w:sz="4" w:space="0" w:color="auto"/>
            </w:tcBorders>
            <w:noWrap/>
          </w:tcPr>
          <w:p w:rsidR="0054198B" w:rsidRDefault="0054198B">
            <w:pPr>
              <w:jc w:val="center"/>
              <w:rPr>
                <w:sz w:val="22"/>
                <w:szCs w:val="22"/>
              </w:rPr>
            </w:pPr>
          </w:p>
        </w:tc>
        <w:tc>
          <w:tcPr>
            <w:tcW w:w="1724" w:type="pct"/>
            <w:vMerge/>
            <w:tcBorders>
              <w:left w:val="single" w:sz="4" w:space="0" w:color="auto"/>
              <w:bottom w:val="single" w:sz="4" w:space="0" w:color="auto"/>
              <w:right w:val="single" w:sz="4" w:space="0" w:color="auto"/>
            </w:tcBorders>
            <w:noWrap/>
          </w:tcPr>
          <w:p w:rsidR="0054198B" w:rsidRDefault="0054198B">
            <w:pPr>
              <w:jc w:val="center"/>
              <w:rPr>
                <w:sz w:val="22"/>
                <w:szCs w:val="22"/>
              </w:rPr>
            </w:pPr>
          </w:p>
        </w:tc>
        <w:tc>
          <w:tcPr>
            <w:tcW w:w="579" w:type="pct"/>
            <w:tcBorders>
              <w:top w:val="single" w:sz="4" w:space="0" w:color="auto"/>
              <w:left w:val="single" w:sz="4" w:space="0" w:color="auto"/>
              <w:bottom w:val="single" w:sz="4" w:space="0" w:color="auto"/>
              <w:right w:val="single" w:sz="4" w:space="0" w:color="auto"/>
            </w:tcBorders>
            <w:noWrap/>
          </w:tcPr>
          <w:p w:rsidR="0054198B" w:rsidRDefault="0088515B">
            <w:pPr>
              <w:jc w:val="center"/>
              <w:rPr>
                <w:sz w:val="22"/>
                <w:szCs w:val="22"/>
              </w:rPr>
            </w:pPr>
            <w:r>
              <w:rPr>
                <w:sz w:val="22"/>
                <w:szCs w:val="22"/>
              </w:rPr>
              <w:t>План</w:t>
            </w:r>
          </w:p>
        </w:tc>
        <w:tc>
          <w:tcPr>
            <w:tcW w:w="433" w:type="pct"/>
            <w:tcBorders>
              <w:top w:val="single" w:sz="4" w:space="0" w:color="auto"/>
              <w:left w:val="single" w:sz="4" w:space="0" w:color="auto"/>
              <w:bottom w:val="single" w:sz="4" w:space="0" w:color="auto"/>
              <w:right w:val="single" w:sz="4" w:space="0" w:color="auto"/>
            </w:tcBorders>
            <w:noWrap/>
          </w:tcPr>
          <w:p w:rsidR="0054198B" w:rsidRDefault="0088515B">
            <w:pPr>
              <w:jc w:val="center"/>
              <w:rPr>
                <w:sz w:val="22"/>
                <w:szCs w:val="22"/>
              </w:rPr>
            </w:pPr>
            <w:r>
              <w:rPr>
                <w:sz w:val="22"/>
                <w:szCs w:val="22"/>
              </w:rPr>
              <w:t>Факт</w:t>
            </w:r>
          </w:p>
        </w:tc>
      </w:tr>
      <w:tr w:rsidR="001C6FD7" w:rsidTr="001C6FD7">
        <w:tc>
          <w:tcPr>
            <w:tcW w:w="450" w:type="pct"/>
            <w:tcBorders>
              <w:top w:val="single" w:sz="4" w:space="0" w:color="auto"/>
              <w:left w:val="single" w:sz="4" w:space="0" w:color="auto"/>
              <w:bottom w:val="single" w:sz="4" w:space="0" w:color="auto"/>
              <w:right w:val="single" w:sz="4" w:space="0" w:color="auto"/>
            </w:tcBorders>
            <w:noWrap/>
          </w:tcPr>
          <w:p w:rsidR="001C6FD7" w:rsidRDefault="001C6FD7" w:rsidP="001C6FD7">
            <w:r>
              <w:t>1</w:t>
            </w:r>
          </w:p>
        </w:tc>
        <w:tc>
          <w:tcPr>
            <w:tcW w:w="181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Презентация творческого объединения</w:t>
            </w:r>
          </w:p>
        </w:tc>
        <w:tc>
          <w:tcPr>
            <w:tcW w:w="172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Знакомство с программой творческого объединения</w:t>
            </w:r>
          </w:p>
        </w:tc>
        <w:tc>
          <w:tcPr>
            <w:tcW w:w="579" w:type="pct"/>
            <w:tcBorders>
              <w:top w:val="single" w:sz="4" w:space="0" w:color="auto"/>
              <w:left w:val="single" w:sz="4" w:space="0" w:color="auto"/>
              <w:bottom w:val="single" w:sz="4" w:space="0" w:color="auto"/>
              <w:right w:val="single" w:sz="4" w:space="0" w:color="auto"/>
            </w:tcBorders>
            <w:noWrap/>
          </w:tcPr>
          <w:p w:rsidR="001C6FD7" w:rsidRPr="001C6FD7" w:rsidRDefault="001C6FD7" w:rsidP="001C6FD7">
            <w:pPr>
              <w:jc w:val="center"/>
              <w:rPr>
                <w:sz w:val="20"/>
                <w:szCs w:val="20"/>
              </w:rPr>
            </w:pPr>
            <w:r w:rsidRPr="001C6FD7">
              <w:rPr>
                <w:sz w:val="20"/>
                <w:szCs w:val="20"/>
              </w:rPr>
              <w:t>07.09.2023</w:t>
            </w:r>
          </w:p>
        </w:tc>
        <w:tc>
          <w:tcPr>
            <w:tcW w:w="433"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p>
        </w:tc>
      </w:tr>
      <w:tr w:rsidR="001C6FD7" w:rsidTr="001C6FD7">
        <w:trPr>
          <w:trHeight w:val="295"/>
        </w:trPr>
        <w:tc>
          <w:tcPr>
            <w:tcW w:w="450" w:type="pct"/>
            <w:tcBorders>
              <w:top w:val="single" w:sz="4" w:space="0" w:color="auto"/>
              <w:left w:val="single" w:sz="4" w:space="0" w:color="auto"/>
              <w:right w:val="single" w:sz="4" w:space="0" w:color="auto"/>
            </w:tcBorders>
            <w:noWrap/>
          </w:tcPr>
          <w:p w:rsidR="001C6FD7" w:rsidRDefault="001C6FD7" w:rsidP="001C6FD7">
            <w:r>
              <w:t>2</w:t>
            </w:r>
          </w:p>
        </w:tc>
        <w:tc>
          <w:tcPr>
            <w:tcW w:w="1814" w:type="pct"/>
            <w:tcBorders>
              <w:top w:val="single" w:sz="4" w:space="0" w:color="auto"/>
              <w:left w:val="single" w:sz="4" w:space="0" w:color="auto"/>
              <w:right w:val="single" w:sz="4" w:space="0" w:color="auto"/>
            </w:tcBorders>
            <w:noWrap/>
          </w:tcPr>
          <w:p w:rsidR="001C6FD7" w:rsidRDefault="001C6FD7" w:rsidP="001C6FD7">
            <w:pPr>
              <w:rPr>
                <w:sz w:val="22"/>
                <w:szCs w:val="22"/>
              </w:rPr>
            </w:pPr>
            <w:r>
              <w:rPr>
                <w:sz w:val="22"/>
                <w:szCs w:val="22"/>
              </w:rPr>
              <w:t>БОЖ</w:t>
            </w:r>
          </w:p>
        </w:tc>
        <w:tc>
          <w:tcPr>
            <w:tcW w:w="1724" w:type="pct"/>
            <w:tcBorders>
              <w:top w:val="single" w:sz="4" w:space="0" w:color="auto"/>
              <w:left w:val="single" w:sz="4" w:space="0" w:color="auto"/>
              <w:right w:val="single" w:sz="4" w:space="0" w:color="auto"/>
            </w:tcBorders>
            <w:noWrap/>
          </w:tcPr>
          <w:p w:rsidR="001C6FD7" w:rsidRDefault="001C6FD7" w:rsidP="001C6FD7">
            <w:pPr>
              <w:rPr>
                <w:sz w:val="22"/>
                <w:szCs w:val="22"/>
              </w:rPr>
            </w:pPr>
            <w:r>
              <w:rPr>
                <w:sz w:val="22"/>
                <w:szCs w:val="22"/>
              </w:rPr>
              <w:t>ТБ и правила поведения на занятии</w:t>
            </w:r>
          </w:p>
        </w:tc>
        <w:tc>
          <w:tcPr>
            <w:tcW w:w="579" w:type="pct"/>
            <w:tcBorders>
              <w:top w:val="single" w:sz="4" w:space="0" w:color="auto"/>
              <w:left w:val="single" w:sz="4" w:space="0" w:color="auto"/>
              <w:right w:val="single" w:sz="4" w:space="0" w:color="auto"/>
            </w:tcBorders>
            <w:noWrap/>
          </w:tcPr>
          <w:p w:rsidR="001C6FD7" w:rsidRPr="001C6FD7" w:rsidRDefault="001C6FD7" w:rsidP="00947B19">
            <w:pPr>
              <w:jc w:val="center"/>
              <w:rPr>
                <w:sz w:val="20"/>
                <w:szCs w:val="20"/>
              </w:rPr>
            </w:pPr>
            <w:r w:rsidRPr="001C6FD7">
              <w:rPr>
                <w:sz w:val="20"/>
                <w:szCs w:val="20"/>
              </w:rPr>
              <w:t>08.09.2023</w:t>
            </w:r>
          </w:p>
        </w:tc>
        <w:tc>
          <w:tcPr>
            <w:tcW w:w="433" w:type="pct"/>
            <w:tcBorders>
              <w:top w:val="single" w:sz="4" w:space="0" w:color="auto"/>
              <w:left w:val="single" w:sz="4" w:space="0" w:color="auto"/>
              <w:right w:val="single" w:sz="4" w:space="0" w:color="auto"/>
            </w:tcBorders>
            <w:noWrap/>
          </w:tcPr>
          <w:p w:rsidR="001C6FD7" w:rsidRDefault="001C6FD7" w:rsidP="001C6FD7">
            <w:pPr>
              <w:rPr>
                <w:sz w:val="22"/>
                <w:szCs w:val="22"/>
              </w:rPr>
            </w:pPr>
          </w:p>
        </w:tc>
      </w:tr>
      <w:tr w:rsidR="001C6FD7" w:rsidTr="001C6FD7">
        <w:trPr>
          <w:trHeight w:val="271"/>
        </w:trPr>
        <w:tc>
          <w:tcPr>
            <w:tcW w:w="450" w:type="pct"/>
            <w:tcBorders>
              <w:top w:val="single" w:sz="4" w:space="0" w:color="auto"/>
              <w:left w:val="single" w:sz="4" w:space="0" w:color="auto"/>
              <w:right w:val="single" w:sz="4" w:space="0" w:color="auto"/>
            </w:tcBorders>
            <w:noWrap/>
          </w:tcPr>
          <w:p w:rsidR="001C6FD7" w:rsidRDefault="001C6FD7" w:rsidP="001C6FD7">
            <w:r>
              <w:t>3-5</w:t>
            </w:r>
          </w:p>
        </w:tc>
        <w:tc>
          <w:tcPr>
            <w:tcW w:w="1814" w:type="pct"/>
            <w:tcBorders>
              <w:top w:val="single" w:sz="4" w:space="0" w:color="auto"/>
              <w:left w:val="single" w:sz="4" w:space="0" w:color="auto"/>
              <w:right w:val="single" w:sz="4" w:space="0" w:color="auto"/>
            </w:tcBorders>
            <w:noWrap/>
          </w:tcPr>
          <w:p w:rsidR="001C6FD7" w:rsidRDefault="001C6FD7" w:rsidP="001C6FD7">
            <w:pPr>
              <w:rPr>
                <w:sz w:val="22"/>
                <w:szCs w:val="22"/>
              </w:rPr>
            </w:pPr>
            <w:r>
              <w:rPr>
                <w:sz w:val="22"/>
                <w:szCs w:val="22"/>
              </w:rPr>
              <w:t>Знакомство с акустической шестиструнной гитарой</w:t>
            </w:r>
          </w:p>
        </w:tc>
        <w:tc>
          <w:tcPr>
            <w:tcW w:w="1724" w:type="pct"/>
            <w:tcBorders>
              <w:top w:val="single" w:sz="4" w:space="0" w:color="auto"/>
              <w:left w:val="single" w:sz="4" w:space="0" w:color="auto"/>
              <w:right w:val="single" w:sz="4" w:space="0" w:color="auto"/>
            </w:tcBorders>
            <w:noWrap/>
          </w:tcPr>
          <w:p w:rsidR="001C6FD7" w:rsidRDefault="001C6FD7" w:rsidP="001C6FD7">
            <w:pPr>
              <w:rPr>
                <w:sz w:val="22"/>
                <w:szCs w:val="22"/>
              </w:rPr>
            </w:pPr>
            <w:r>
              <w:rPr>
                <w:sz w:val="22"/>
                <w:szCs w:val="22"/>
              </w:rPr>
              <w:t>История создания шестиструнной гитары. Устройство гитары и качество</w:t>
            </w:r>
          </w:p>
        </w:tc>
        <w:tc>
          <w:tcPr>
            <w:tcW w:w="579" w:type="pct"/>
            <w:tcBorders>
              <w:top w:val="single" w:sz="4" w:space="0" w:color="auto"/>
              <w:left w:val="single" w:sz="4" w:space="0" w:color="auto"/>
              <w:right w:val="single" w:sz="4" w:space="0" w:color="auto"/>
            </w:tcBorders>
            <w:noWrap/>
          </w:tcPr>
          <w:p w:rsidR="00947B19" w:rsidRDefault="00947B19" w:rsidP="001C6FD7">
            <w:pPr>
              <w:jc w:val="center"/>
              <w:rPr>
                <w:sz w:val="20"/>
                <w:szCs w:val="20"/>
              </w:rPr>
            </w:pPr>
            <w:r w:rsidRPr="001C6FD7">
              <w:rPr>
                <w:sz w:val="20"/>
                <w:szCs w:val="20"/>
              </w:rPr>
              <w:t>14.09.2023</w:t>
            </w:r>
          </w:p>
          <w:p w:rsidR="001C6FD7" w:rsidRPr="001C6FD7" w:rsidRDefault="001C6FD7" w:rsidP="001C6FD7">
            <w:pPr>
              <w:jc w:val="center"/>
              <w:rPr>
                <w:sz w:val="20"/>
                <w:szCs w:val="20"/>
              </w:rPr>
            </w:pPr>
            <w:r w:rsidRPr="001C6FD7">
              <w:rPr>
                <w:sz w:val="20"/>
                <w:szCs w:val="20"/>
              </w:rPr>
              <w:t>15.09.2023</w:t>
            </w:r>
          </w:p>
          <w:p w:rsidR="001C6FD7" w:rsidRPr="001C6FD7" w:rsidRDefault="001C6FD7" w:rsidP="001C6FD7">
            <w:pPr>
              <w:jc w:val="center"/>
              <w:rPr>
                <w:sz w:val="20"/>
                <w:szCs w:val="20"/>
              </w:rPr>
            </w:pPr>
            <w:r w:rsidRPr="001C6FD7">
              <w:rPr>
                <w:sz w:val="20"/>
                <w:szCs w:val="20"/>
              </w:rPr>
              <w:t>21.09.2023</w:t>
            </w:r>
          </w:p>
        </w:tc>
        <w:tc>
          <w:tcPr>
            <w:tcW w:w="433" w:type="pct"/>
            <w:tcBorders>
              <w:top w:val="single" w:sz="4" w:space="0" w:color="auto"/>
              <w:left w:val="single" w:sz="4" w:space="0" w:color="auto"/>
              <w:right w:val="single" w:sz="4" w:space="0" w:color="auto"/>
            </w:tcBorders>
            <w:noWrap/>
          </w:tcPr>
          <w:p w:rsidR="001C6FD7" w:rsidRDefault="001C6FD7" w:rsidP="001C6FD7">
            <w:pPr>
              <w:rPr>
                <w:sz w:val="22"/>
                <w:szCs w:val="22"/>
              </w:rPr>
            </w:pPr>
          </w:p>
        </w:tc>
      </w:tr>
      <w:tr w:rsidR="001C6FD7" w:rsidTr="001C6FD7">
        <w:tc>
          <w:tcPr>
            <w:tcW w:w="450" w:type="pct"/>
            <w:tcBorders>
              <w:top w:val="single" w:sz="4" w:space="0" w:color="auto"/>
              <w:left w:val="single" w:sz="4" w:space="0" w:color="auto"/>
              <w:bottom w:val="single" w:sz="4" w:space="0" w:color="auto"/>
              <w:right w:val="single" w:sz="4" w:space="0" w:color="auto"/>
            </w:tcBorders>
            <w:noWrap/>
          </w:tcPr>
          <w:p w:rsidR="001C6FD7" w:rsidRDefault="001C6FD7" w:rsidP="001C6FD7">
            <w:r>
              <w:t>6-8</w:t>
            </w:r>
          </w:p>
        </w:tc>
        <w:tc>
          <w:tcPr>
            <w:tcW w:w="181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Аккорды</w:t>
            </w:r>
          </w:p>
        </w:tc>
        <w:tc>
          <w:tcPr>
            <w:tcW w:w="172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Изучение аккордов</w:t>
            </w:r>
          </w:p>
        </w:tc>
        <w:tc>
          <w:tcPr>
            <w:tcW w:w="579" w:type="pct"/>
            <w:tcBorders>
              <w:top w:val="single" w:sz="4" w:space="0" w:color="auto"/>
              <w:left w:val="single" w:sz="4" w:space="0" w:color="auto"/>
              <w:bottom w:val="single" w:sz="4" w:space="0" w:color="auto"/>
              <w:right w:val="single" w:sz="4" w:space="0" w:color="auto"/>
            </w:tcBorders>
            <w:noWrap/>
          </w:tcPr>
          <w:p w:rsidR="001C6FD7" w:rsidRPr="001C6FD7" w:rsidRDefault="001C6FD7" w:rsidP="001C6FD7">
            <w:pPr>
              <w:jc w:val="center"/>
              <w:rPr>
                <w:sz w:val="20"/>
                <w:szCs w:val="20"/>
              </w:rPr>
            </w:pPr>
            <w:r w:rsidRPr="001C6FD7">
              <w:rPr>
                <w:sz w:val="20"/>
                <w:szCs w:val="20"/>
              </w:rPr>
              <w:t>22.09.2023</w:t>
            </w:r>
          </w:p>
          <w:p w:rsidR="001C6FD7" w:rsidRDefault="001C6FD7" w:rsidP="001C6FD7">
            <w:pPr>
              <w:jc w:val="center"/>
              <w:rPr>
                <w:sz w:val="20"/>
                <w:szCs w:val="20"/>
              </w:rPr>
            </w:pPr>
            <w:r w:rsidRPr="001C6FD7">
              <w:rPr>
                <w:sz w:val="20"/>
                <w:szCs w:val="20"/>
              </w:rPr>
              <w:t>28.09.2023</w:t>
            </w:r>
          </w:p>
          <w:p w:rsidR="00947B19" w:rsidRPr="001C6FD7" w:rsidRDefault="00947B19" w:rsidP="00947B19">
            <w:pPr>
              <w:jc w:val="center"/>
              <w:rPr>
                <w:sz w:val="20"/>
                <w:szCs w:val="20"/>
              </w:rPr>
            </w:pPr>
            <w:r w:rsidRPr="001C6FD7">
              <w:rPr>
                <w:sz w:val="20"/>
                <w:szCs w:val="20"/>
              </w:rPr>
              <w:t>29.09.2023</w:t>
            </w:r>
          </w:p>
        </w:tc>
        <w:tc>
          <w:tcPr>
            <w:tcW w:w="433" w:type="pct"/>
            <w:tcBorders>
              <w:top w:val="single" w:sz="4" w:space="0" w:color="auto"/>
              <w:left w:val="single" w:sz="4" w:space="0" w:color="auto"/>
              <w:bottom w:val="single" w:sz="4" w:space="0" w:color="auto"/>
              <w:right w:val="single" w:sz="4" w:space="0" w:color="auto"/>
            </w:tcBorders>
            <w:noWrap/>
          </w:tcPr>
          <w:p w:rsidR="001C6FD7" w:rsidRDefault="001C6FD7" w:rsidP="001C6FD7">
            <w:pPr>
              <w:tabs>
                <w:tab w:val="left" w:pos="4459"/>
              </w:tabs>
              <w:jc w:val="center"/>
              <w:rPr>
                <w:sz w:val="22"/>
                <w:szCs w:val="22"/>
              </w:rPr>
            </w:pPr>
          </w:p>
        </w:tc>
      </w:tr>
      <w:tr w:rsidR="001C6FD7" w:rsidTr="001C6FD7">
        <w:trPr>
          <w:trHeight w:val="266"/>
        </w:trPr>
        <w:tc>
          <w:tcPr>
            <w:tcW w:w="450" w:type="pct"/>
            <w:tcBorders>
              <w:top w:val="single" w:sz="4" w:space="0" w:color="auto"/>
              <w:left w:val="single" w:sz="4" w:space="0" w:color="auto"/>
              <w:bottom w:val="single" w:sz="4" w:space="0" w:color="auto"/>
              <w:right w:val="single" w:sz="4" w:space="0" w:color="auto"/>
            </w:tcBorders>
            <w:noWrap/>
          </w:tcPr>
          <w:p w:rsidR="001C6FD7" w:rsidRDefault="001C6FD7" w:rsidP="001C6FD7">
            <w:r>
              <w:t>9-11</w:t>
            </w:r>
          </w:p>
        </w:tc>
        <w:tc>
          <w:tcPr>
            <w:tcW w:w="181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Обозначение струн и пальцев</w:t>
            </w:r>
          </w:p>
        </w:tc>
        <w:tc>
          <w:tcPr>
            <w:tcW w:w="1724"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r>
              <w:rPr>
                <w:sz w:val="22"/>
                <w:szCs w:val="22"/>
              </w:rPr>
              <w:t>Аппликатурные обозначения и их применение на инструменте</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05.10.2023</w:t>
            </w:r>
          </w:p>
          <w:p w:rsidR="001C6FD7" w:rsidRDefault="00947B19" w:rsidP="00947B19">
            <w:pPr>
              <w:jc w:val="center"/>
              <w:rPr>
                <w:sz w:val="20"/>
                <w:szCs w:val="20"/>
              </w:rPr>
            </w:pPr>
            <w:r w:rsidRPr="001C6FD7">
              <w:rPr>
                <w:sz w:val="20"/>
                <w:szCs w:val="20"/>
              </w:rPr>
              <w:t>06.10.2023</w:t>
            </w:r>
          </w:p>
          <w:p w:rsidR="00947B19" w:rsidRPr="00947B19" w:rsidRDefault="00947B19" w:rsidP="00947B19">
            <w:pPr>
              <w:jc w:val="center"/>
              <w:rPr>
                <w:sz w:val="20"/>
                <w:szCs w:val="20"/>
              </w:rPr>
            </w:pPr>
            <w:r w:rsidRPr="001C6FD7">
              <w:rPr>
                <w:sz w:val="20"/>
                <w:szCs w:val="20"/>
              </w:rPr>
              <w:t>12.10.2023</w:t>
            </w:r>
          </w:p>
        </w:tc>
        <w:tc>
          <w:tcPr>
            <w:tcW w:w="433" w:type="pct"/>
            <w:tcBorders>
              <w:top w:val="single" w:sz="4" w:space="0" w:color="auto"/>
              <w:left w:val="single" w:sz="4" w:space="0" w:color="auto"/>
              <w:bottom w:val="single" w:sz="4" w:space="0" w:color="auto"/>
              <w:right w:val="single" w:sz="4" w:space="0" w:color="auto"/>
            </w:tcBorders>
            <w:noWrap/>
          </w:tcPr>
          <w:p w:rsidR="001C6FD7" w:rsidRDefault="001C6FD7" w:rsidP="001C6FD7">
            <w:pPr>
              <w:rPr>
                <w:sz w:val="22"/>
                <w:szCs w:val="22"/>
              </w:rPr>
            </w:pPr>
          </w:p>
        </w:tc>
      </w:tr>
      <w:tr w:rsidR="00947B19" w:rsidTr="001C6FD7">
        <w:trPr>
          <w:trHeight w:val="273"/>
        </w:trPr>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12-13</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Посадка и постановка рук</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ind w:right="1686"/>
              <w:rPr>
                <w:sz w:val="22"/>
                <w:szCs w:val="22"/>
              </w:rPr>
            </w:pPr>
            <w:r>
              <w:rPr>
                <w:sz w:val="22"/>
                <w:szCs w:val="22"/>
              </w:rPr>
              <w:t>Положение корпуса, ног, рук</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rPr>
                <w:sz w:val="20"/>
                <w:szCs w:val="20"/>
              </w:rPr>
            </w:pPr>
            <w:r w:rsidRPr="001C6FD7">
              <w:rPr>
                <w:sz w:val="20"/>
                <w:szCs w:val="20"/>
              </w:rPr>
              <w:t>13.10.2023</w:t>
            </w:r>
          </w:p>
          <w:p w:rsidR="00947B19" w:rsidRPr="001C6FD7" w:rsidRDefault="00947B19" w:rsidP="00947B19">
            <w:pPr>
              <w:rPr>
                <w:sz w:val="20"/>
                <w:szCs w:val="20"/>
              </w:rPr>
            </w:pPr>
            <w:r w:rsidRPr="001C6FD7">
              <w:rPr>
                <w:sz w:val="20"/>
                <w:szCs w:val="20"/>
              </w:rPr>
              <w:t>19.10.2023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14-17</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Постановка аккордов</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Виды аккордов. Буквенно-цифровая записи</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20.10.2023</w:t>
            </w:r>
          </w:p>
          <w:p w:rsidR="00947B19" w:rsidRDefault="00947B19" w:rsidP="00947B19">
            <w:pPr>
              <w:jc w:val="center"/>
              <w:rPr>
                <w:sz w:val="20"/>
                <w:szCs w:val="20"/>
              </w:rPr>
            </w:pPr>
            <w:r w:rsidRPr="001C6FD7">
              <w:rPr>
                <w:sz w:val="20"/>
                <w:szCs w:val="20"/>
              </w:rPr>
              <w:t>26.10.2023</w:t>
            </w:r>
          </w:p>
          <w:p w:rsidR="00947B19" w:rsidRPr="001C6FD7" w:rsidRDefault="00947B19" w:rsidP="00947B19">
            <w:pPr>
              <w:jc w:val="center"/>
              <w:rPr>
                <w:sz w:val="20"/>
                <w:szCs w:val="20"/>
              </w:rPr>
            </w:pPr>
            <w:r w:rsidRPr="001C6FD7">
              <w:rPr>
                <w:sz w:val="20"/>
                <w:szCs w:val="20"/>
              </w:rPr>
              <w:t>27.10.2023</w:t>
            </w:r>
          </w:p>
          <w:p w:rsidR="00947B19" w:rsidRPr="001C6FD7" w:rsidRDefault="00947B19" w:rsidP="00947B19">
            <w:pPr>
              <w:jc w:val="center"/>
              <w:rPr>
                <w:sz w:val="20"/>
                <w:szCs w:val="20"/>
              </w:rPr>
            </w:pPr>
            <w:r w:rsidRPr="001C6FD7">
              <w:rPr>
                <w:sz w:val="20"/>
                <w:szCs w:val="20"/>
              </w:rPr>
              <w:t>02.11.2023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18-20</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 xml:space="preserve">Приемы и позиции </w:t>
            </w:r>
            <w:proofErr w:type="spellStart"/>
            <w:r>
              <w:rPr>
                <w:sz w:val="22"/>
                <w:szCs w:val="22"/>
              </w:rPr>
              <w:t>баррэ</w:t>
            </w:r>
            <w:proofErr w:type="spellEnd"/>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roofErr w:type="spellStart"/>
            <w:r>
              <w:rPr>
                <w:sz w:val="22"/>
                <w:szCs w:val="22"/>
              </w:rPr>
              <w:t>Баррэ</w:t>
            </w:r>
            <w:proofErr w:type="spellEnd"/>
            <w:r>
              <w:rPr>
                <w:sz w:val="22"/>
                <w:szCs w:val="22"/>
              </w:rPr>
              <w:t xml:space="preserve"> – как разновидность аккордов</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03.11.2023</w:t>
            </w:r>
          </w:p>
          <w:p w:rsidR="00947B19" w:rsidRDefault="00947B19" w:rsidP="00947B19">
            <w:pPr>
              <w:jc w:val="center"/>
              <w:rPr>
                <w:sz w:val="20"/>
                <w:szCs w:val="20"/>
              </w:rPr>
            </w:pPr>
            <w:r w:rsidRPr="001C6FD7">
              <w:rPr>
                <w:sz w:val="20"/>
                <w:szCs w:val="20"/>
              </w:rPr>
              <w:t>09.11.2023</w:t>
            </w:r>
          </w:p>
          <w:p w:rsidR="00947B19" w:rsidRPr="001C6FD7" w:rsidRDefault="00947B19" w:rsidP="00947B19">
            <w:pPr>
              <w:jc w:val="center"/>
              <w:rPr>
                <w:sz w:val="20"/>
                <w:szCs w:val="20"/>
              </w:rPr>
            </w:pPr>
            <w:r w:rsidRPr="001C6FD7">
              <w:rPr>
                <w:sz w:val="20"/>
                <w:szCs w:val="20"/>
              </w:rPr>
              <w:t>10.11.2023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lang w:val="en-US"/>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21-23</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Мажоры, миноры</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Тональность и тоника</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16.11.2023</w:t>
            </w:r>
          </w:p>
          <w:p w:rsidR="00947B19" w:rsidRPr="001C6FD7" w:rsidRDefault="00947B19" w:rsidP="00947B19">
            <w:pPr>
              <w:jc w:val="center"/>
              <w:rPr>
                <w:sz w:val="20"/>
                <w:szCs w:val="20"/>
              </w:rPr>
            </w:pPr>
            <w:r w:rsidRPr="001C6FD7">
              <w:rPr>
                <w:sz w:val="20"/>
                <w:szCs w:val="20"/>
              </w:rPr>
              <w:t>17.11.2023</w:t>
            </w:r>
          </w:p>
          <w:p w:rsidR="00947B19" w:rsidRPr="001C6FD7" w:rsidRDefault="00947B19" w:rsidP="00947B19">
            <w:pPr>
              <w:jc w:val="center"/>
              <w:rPr>
                <w:sz w:val="20"/>
                <w:szCs w:val="20"/>
              </w:rPr>
            </w:pPr>
            <w:r w:rsidRPr="001C6FD7">
              <w:rPr>
                <w:sz w:val="20"/>
                <w:szCs w:val="20"/>
              </w:rPr>
              <w:t>23.11.2023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24-26</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Формирование основных вокальных навыков</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Анализ вокальных данных</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24.11.2023</w:t>
            </w:r>
          </w:p>
          <w:p w:rsidR="00947B19" w:rsidRDefault="00947B19" w:rsidP="00947B19">
            <w:pPr>
              <w:jc w:val="center"/>
              <w:rPr>
                <w:sz w:val="20"/>
                <w:szCs w:val="20"/>
              </w:rPr>
            </w:pPr>
            <w:r w:rsidRPr="001C6FD7">
              <w:rPr>
                <w:sz w:val="20"/>
                <w:szCs w:val="20"/>
              </w:rPr>
              <w:t>30.11.2023</w:t>
            </w:r>
          </w:p>
          <w:p w:rsidR="00947B19" w:rsidRPr="001C6FD7" w:rsidRDefault="00947B19" w:rsidP="00947B19">
            <w:pPr>
              <w:jc w:val="center"/>
              <w:rPr>
                <w:sz w:val="20"/>
                <w:szCs w:val="20"/>
              </w:rPr>
            </w:pPr>
            <w:r w:rsidRPr="001C6FD7">
              <w:rPr>
                <w:sz w:val="20"/>
                <w:szCs w:val="20"/>
              </w:rPr>
              <w:t>01.12.2023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27-29</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Звукообразование.</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Образование голоса в гортани</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07.12.2023</w:t>
            </w:r>
          </w:p>
          <w:p w:rsidR="00947B19" w:rsidRPr="001C6FD7" w:rsidRDefault="00947B19" w:rsidP="00947B19">
            <w:pPr>
              <w:jc w:val="center"/>
              <w:rPr>
                <w:sz w:val="20"/>
                <w:szCs w:val="20"/>
              </w:rPr>
            </w:pPr>
            <w:r w:rsidRPr="001C6FD7">
              <w:rPr>
                <w:sz w:val="20"/>
                <w:szCs w:val="20"/>
              </w:rPr>
              <w:t>08.12.2023</w:t>
            </w:r>
          </w:p>
          <w:p w:rsidR="00947B19" w:rsidRPr="001C6FD7" w:rsidRDefault="00947B19" w:rsidP="00947B19">
            <w:pPr>
              <w:jc w:val="center"/>
              <w:rPr>
                <w:sz w:val="20"/>
                <w:szCs w:val="20"/>
              </w:rPr>
            </w:pPr>
            <w:r w:rsidRPr="001C6FD7">
              <w:rPr>
                <w:sz w:val="20"/>
                <w:szCs w:val="20"/>
              </w:rPr>
              <w:t>14.12.2023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30-31</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Певческое дыхание.</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Основные типы дыхания, координация дыхания и звукообразования</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15.12.2023</w:t>
            </w:r>
          </w:p>
          <w:p w:rsidR="00947B19" w:rsidRPr="001C6FD7" w:rsidRDefault="00947B19" w:rsidP="00947B19">
            <w:pPr>
              <w:jc w:val="center"/>
              <w:rPr>
                <w:sz w:val="20"/>
                <w:szCs w:val="20"/>
              </w:rPr>
            </w:pPr>
            <w:r w:rsidRPr="001C6FD7">
              <w:rPr>
                <w:sz w:val="20"/>
                <w:szCs w:val="20"/>
              </w:rPr>
              <w:t>21.12.2023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32-34</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Дикция и артикуляция.</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Понятие дикции и артикуляции</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22.12.2023</w:t>
            </w:r>
          </w:p>
          <w:p w:rsidR="00947B19" w:rsidRPr="001C6FD7" w:rsidRDefault="00947B19" w:rsidP="00947B19">
            <w:pPr>
              <w:jc w:val="center"/>
              <w:rPr>
                <w:sz w:val="20"/>
                <w:szCs w:val="20"/>
              </w:rPr>
            </w:pPr>
            <w:r w:rsidRPr="001C6FD7">
              <w:rPr>
                <w:sz w:val="20"/>
                <w:szCs w:val="20"/>
              </w:rPr>
              <w:t>28.12.2023</w:t>
            </w:r>
          </w:p>
          <w:p w:rsidR="00947B19" w:rsidRPr="001C6FD7" w:rsidRDefault="00947B19" w:rsidP="00947B19">
            <w:pPr>
              <w:jc w:val="center"/>
              <w:rPr>
                <w:sz w:val="20"/>
                <w:szCs w:val="20"/>
              </w:rPr>
            </w:pPr>
            <w:r w:rsidRPr="001C6FD7">
              <w:rPr>
                <w:sz w:val="20"/>
                <w:szCs w:val="20"/>
              </w:rPr>
              <w:t>29.12.2023</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35-36</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Работа над техникой игры на гитаре</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Понятия темпа и ритма</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11.01.2024</w:t>
            </w:r>
          </w:p>
          <w:p w:rsidR="00947B19" w:rsidRPr="001C6FD7" w:rsidRDefault="00947B19" w:rsidP="00947B19">
            <w:pPr>
              <w:jc w:val="center"/>
              <w:rPr>
                <w:sz w:val="20"/>
                <w:szCs w:val="20"/>
              </w:rPr>
            </w:pPr>
            <w:r w:rsidRPr="001C6FD7">
              <w:rPr>
                <w:sz w:val="20"/>
                <w:szCs w:val="20"/>
              </w:rPr>
              <w:t>12.01.2024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lang w:val="en-US"/>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37-40</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Индивидуальная работа (чувство ритма)</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Отработка игры на инструменте</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18.01.2024</w:t>
            </w:r>
          </w:p>
          <w:p w:rsidR="00947B19" w:rsidRPr="001C6FD7" w:rsidRDefault="00947B19" w:rsidP="00947B19">
            <w:pPr>
              <w:jc w:val="center"/>
              <w:rPr>
                <w:sz w:val="20"/>
                <w:szCs w:val="20"/>
              </w:rPr>
            </w:pPr>
            <w:r w:rsidRPr="001C6FD7">
              <w:rPr>
                <w:sz w:val="20"/>
                <w:szCs w:val="20"/>
              </w:rPr>
              <w:t>19.01.2024</w:t>
            </w:r>
          </w:p>
          <w:p w:rsidR="00947B19" w:rsidRPr="001C6FD7" w:rsidRDefault="00947B19" w:rsidP="00947B19">
            <w:pPr>
              <w:jc w:val="center"/>
              <w:rPr>
                <w:sz w:val="20"/>
                <w:szCs w:val="20"/>
              </w:rPr>
            </w:pPr>
            <w:r w:rsidRPr="001C6FD7">
              <w:rPr>
                <w:sz w:val="20"/>
                <w:szCs w:val="20"/>
              </w:rPr>
              <w:t>25.01.2024</w:t>
            </w:r>
          </w:p>
          <w:p w:rsidR="00947B19" w:rsidRPr="001C6FD7" w:rsidRDefault="00947B19" w:rsidP="00947B19">
            <w:pPr>
              <w:jc w:val="center"/>
              <w:rPr>
                <w:sz w:val="20"/>
                <w:szCs w:val="20"/>
              </w:rPr>
            </w:pPr>
            <w:r w:rsidRPr="001C6FD7">
              <w:rPr>
                <w:sz w:val="20"/>
                <w:szCs w:val="20"/>
              </w:rPr>
              <w:t>26.01.2024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rPr>
          <w:trHeight w:val="756"/>
        </w:trPr>
        <w:tc>
          <w:tcPr>
            <w:tcW w:w="450" w:type="pct"/>
            <w:tcBorders>
              <w:top w:val="single" w:sz="4" w:space="0" w:color="auto"/>
              <w:left w:val="single" w:sz="4" w:space="0" w:color="auto"/>
              <w:right w:val="single" w:sz="4" w:space="0" w:color="auto"/>
            </w:tcBorders>
            <w:noWrap/>
          </w:tcPr>
          <w:p w:rsidR="00947B19" w:rsidRDefault="00947B19" w:rsidP="00947B19">
            <w:r>
              <w:t>41-43</w:t>
            </w:r>
          </w:p>
        </w:tc>
        <w:tc>
          <w:tcPr>
            <w:tcW w:w="1814" w:type="pct"/>
            <w:tcBorders>
              <w:top w:val="single" w:sz="4" w:space="0" w:color="auto"/>
              <w:left w:val="single" w:sz="4" w:space="0" w:color="auto"/>
              <w:right w:val="single" w:sz="4" w:space="0" w:color="auto"/>
            </w:tcBorders>
            <w:noWrap/>
            <w:vAlign w:val="center"/>
          </w:tcPr>
          <w:p w:rsidR="00947B19" w:rsidRDefault="00947B19" w:rsidP="00947B19">
            <w:pPr>
              <w:rPr>
                <w:sz w:val="22"/>
                <w:szCs w:val="22"/>
              </w:rPr>
            </w:pPr>
            <w:r>
              <w:rPr>
                <w:sz w:val="22"/>
                <w:szCs w:val="22"/>
              </w:rPr>
              <w:t>Ансамблевая работа (единство мастерства)</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Основы ансамблевой игры, разновидности ансамбля</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01.02.2024</w:t>
            </w:r>
          </w:p>
          <w:p w:rsidR="00947B19" w:rsidRPr="001C6FD7" w:rsidRDefault="00947B19" w:rsidP="00947B19">
            <w:pPr>
              <w:jc w:val="center"/>
              <w:rPr>
                <w:sz w:val="20"/>
                <w:szCs w:val="20"/>
              </w:rPr>
            </w:pPr>
            <w:r w:rsidRPr="001C6FD7">
              <w:rPr>
                <w:sz w:val="20"/>
                <w:szCs w:val="20"/>
              </w:rPr>
              <w:t>02.02.2024</w:t>
            </w:r>
          </w:p>
          <w:p w:rsidR="00947B19" w:rsidRPr="001C6FD7" w:rsidRDefault="00947B19" w:rsidP="00947B19">
            <w:pPr>
              <w:jc w:val="center"/>
              <w:rPr>
                <w:sz w:val="20"/>
                <w:szCs w:val="20"/>
              </w:rPr>
            </w:pPr>
            <w:r w:rsidRPr="001C6FD7">
              <w:rPr>
                <w:sz w:val="20"/>
                <w:szCs w:val="20"/>
              </w:rPr>
              <w:t>08.02.2024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44-46</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Темпы ритма</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Знакомство с видами темпов и ритмов</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09.02.2024</w:t>
            </w:r>
          </w:p>
          <w:p w:rsidR="00947B19" w:rsidRPr="001C6FD7" w:rsidRDefault="00947B19" w:rsidP="00947B19">
            <w:pPr>
              <w:jc w:val="center"/>
              <w:rPr>
                <w:sz w:val="20"/>
                <w:szCs w:val="20"/>
              </w:rPr>
            </w:pPr>
            <w:r w:rsidRPr="001C6FD7">
              <w:rPr>
                <w:sz w:val="20"/>
                <w:szCs w:val="20"/>
              </w:rPr>
              <w:t>15.02.2024</w:t>
            </w:r>
          </w:p>
          <w:p w:rsidR="00947B19" w:rsidRPr="001C6FD7" w:rsidRDefault="00947B19" w:rsidP="00947B19">
            <w:pPr>
              <w:jc w:val="center"/>
              <w:rPr>
                <w:sz w:val="20"/>
                <w:szCs w:val="20"/>
              </w:rPr>
            </w:pPr>
            <w:r w:rsidRPr="001C6FD7">
              <w:rPr>
                <w:sz w:val="20"/>
                <w:szCs w:val="20"/>
              </w:rPr>
              <w:t>16.02.2024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rPr>
          <w:trHeight w:val="497"/>
        </w:trPr>
        <w:tc>
          <w:tcPr>
            <w:tcW w:w="450" w:type="pct"/>
            <w:tcBorders>
              <w:top w:val="single" w:sz="4" w:space="0" w:color="auto"/>
              <w:left w:val="single" w:sz="4" w:space="0" w:color="auto"/>
              <w:right w:val="single" w:sz="4" w:space="0" w:color="auto"/>
            </w:tcBorders>
            <w:noWrap/>
          </w:tcPr>
          <w:p w:rsidR="00947B19" w:rsidRDefault="00947B19" w:rsidP="00947B19">
            <w:r>
              <w:t>47-48</w:t>
            </w:r>
          </w:p>
        </w:tc>
        <w:tc>
          <w:tcPr>
            <w:tcW w:w="1814" w:type="pct"/>
            <w:tcBorders>
              <w:top w:val="single" w:sz="4" w:space="0" w:color="auto"/>
              <w:left w:val="single" w:sz="4" w:space="0" w:color="auto"/>
              <w:right w:val="single" w:sz="4" w:space="0" w:color="auto"/>
            </w:tcBorders>
            <w:noWrap/>
            <w:vAlign w:val="center"/>
          </w:tcPr>
          <w:p w:rsidR="00947B19" w:rsidRDefault="00947B19" w:rsidP="00947B19">
            <w:pPr>
              <w:rPr>
                <w:sz w:val="22"/>
                <w:szCs w:val="22"/>
              </w:rPr>
            </w:pPr>
            <w:r>
              <w:rPr>
                <w:sz w:val="22"/>
                <w:szCs w:val="22"/>
              </w:rPr>
              <w:t>Знакомство с творчеством музыкантов</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Знакомство с творчеством бардов, рок, поп и реп певцов</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29.02.2024</w:t>
            </w:r>
          </w:p>
          <w:p w:rsidR="00947B19" w:rsidRPr="001C6FD7" w:rsidRDefault="00947B19" w:rsidP="00947B19">
            <w:pPr>
              <w:jc w:val="center"/>
              <w:rPr>
                <w:sz w:val="20"/>
                <w:szCs w:val="20"/>
              </w:rPr>
            </w:pPr>
            <w:r w:rsidRPr="001C6FD7">
              <w:rPr>
                <w:sz w:val="20"/>
                <w:szCs w:val="20"/>
              </w:rPr>
              <w:t>01.03.2024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49-52</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Работа над репертуаром</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Разбор произведений, тренировочные занятия</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07.03.2024</w:t>
            </w:r>
          </w:p>
          <w:p w:rsidR="00947B19" w:rsidRPr="001C6FD7" w:rsidRDefault="00947B19" w:rsidP="00947B19">
            <w:pPr>
              <w:jc w:val="center"/>
              <w:rPr>
                <w:sz w:val="20"/>
                <w:szCs w:val="20"/>
              </w:rPr>
            </w:pPr>
            <w:r w:rsidRPr="001C6FD7">
              <w:rPr>
                <w:sz w:val="20"/>
                <w:szCs w:val="20"/>
              </w:rPr>
              <w:t>14.03.2024</w:t>
            </w:r>
          </w:p>
          <w:p w:rsidR="00947B19" w:rsidRPr="001C6FD7" w:rsidRDefault="00947B19" w:rsidP="00947B19">
            <w:pPr>
              <w:jc w:val="center"/>
              <w:rPr>
                <w:sz w:val="20"/>
                <w:szCs w:val="20"/>
              </w:rPr>
            </w:pPr>
            <w:r w:rsidRPr="001C6FD7">
              <w:rPr>
                <w:sz w:val="20"/>
                <w:szCs w:val="20"/>
              </w:rPr>
              <w:t>15.03.2024</w:t>
            </w:r>
          </w:p>
          <w:p w:rsidR="00947B19" w:rsidRPr="001C6FD7" w:rsidRDefault="00947B19" w:rsidP="00947B19">
            <w:pPr>
              <w:jc w:val="center"/>
              <w:rPr>
                <w:sz w:val="20"/>
                <w:szCs w:val="20"/>
              </w:rPr>
            </w:pPr>
            <w:r w:rsidRPr="001C6FD7">
              <w:rPr>
                <w:sz w:val="20"/>
                <w:szCs w:val="20"/>
              </w:rPr>
              <w:t>21.03.2024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lang w:val="en-US"/>
              </w:rPr>
            </w:pPr>
          </w:p>
        </w:tc>
      </w:tr>
      <w:tr w:rsidR="00947B19" w:rsidTr="001C6FD7">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lastRenderedPageBreak/>
              <w:t>53-56</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Формирование и развитие сценических навыков</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Эмоциональность, артистичность, внимание, чувство партнера</w:t>
            </w:r>
          </w:p>
        </w:tc>
        <w:tc>
          <w:tcPr>
            <w:tcW w:w="579" w:type="pct"/>
            <w:tcBorders>
              <w:top w:val="single" w:sz="4" w:space="0" w:color="auto"/>
              <w:left w:val="single" w:sz="4" w:space="0" w:color="auto"/>
              <w:bottom w:val="single" w:sz="4" w:space="0" w:color="auto"/>
              <w:right w:val="single" w:sz="4" w:space="0" w:color="auto"/>
            </w:tcBorders>
            <w:noWrap/>
          </w:tcPr>
          <w:p w:rsidR="00947B19" w:rsidRPr="001C6FD7" w:rsidRDefault="00947B19" w:rsidP="00947B19">
            <w:pPr>
              <w:jc w:val="center"/>
              <w:rPr>
                <w:sz w:val="20"/>
                <w:szCs w:val="20"/>
              </w:rPr>
            </w:pPr>
            <w:r w:rsidRPr="001C6FD7">
              <w:rPr>
                <w:sz w:val="20"/>
                <w:szCs w:val="20"/>
              </w:rPr>
              <w:t>22.03.2024</w:t>
            </w:r>
          </w:p>
          <w:p w:rsidR="00947B19" w:rsidRPr="001C6FD7" w:rsidRDefault="00947B19" w:rsidP="00947B19">
            <w:pPr>
              <w:jc w:val="center"/>
              <w:rPr>
                <w:sz w:val="20"/>
                <w:szCs w:val="20"/>
              </w:rPr>
            </w:pPr>
            <w:r w:rsidRPr="001C6FD7">
              <w:rPr>
                <w:sz w:val="20"/>
                <w:szCs w:val="20"/>
              </w:rPr>
              <w:t>28.03.2024</w:t>
            </w:r>
          </w:p>
          <w:p w:rsidR="00947B19" w:rsidRDefault="00947B19" w:rsidP="00947B19">
            <w:pPr>
              <w:jc w:val="center"/>
              <w:rPr>
                <w:sz w:val="20"/>
                <w:szCs w:val="20"/>
              </w:rPr>
            </w:pPr>
            <w:r w:rsidRPr="001C6FD7">
              <w:rPr>
                <w:sz w:val="20"/>
                <w:szCs w:val="20"/>
              </w:rPr>
              <w:t>29.03.2024</w:t>
            </w:r>
          </w:p>
          <w:p w:rsidR="00947B19" w:rsidRPr="001C6FD7" w:rsidRDefault="00947B19" w:rsidP="00947B19">
            <w:pPr>
              <w:jc w:val="center"/>
              <w:rPr>
                <w:sz w:val="20"/>
                <w:szCs w:val="20"/>
              </w:rPr>
            </w:pPr>
            <w:r w:rsidRPr="001C6FD7">
              <w:rPr>
                <w:sz w:val="20"/>
                <w:szCs w:val="20"/>
              </w:rPr>
              <w:t>04.04.2024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tabs>
                <w:tab w:val="left" w:pos="4459"/>
              </w:tabs>
              <w:jc w:val="center"/>
              <w:rPr>
                <w:sz w:val="22"/>
                <w:szCs w:val="22"/>
              </w:rPr>
            </w:pPr>
          </w:p>
        </w:tc>
      </w:tr>
      <w:tr w:rsidR="00947B19" w:rsidTr="001C6FD7">
        <w:trPr>
          <w:trHeight w:val="561"/>
        </w:trPr>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57-59</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Концертно-исполнительская деятельность</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Подготовка концертных номеров</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05.04.2024</w:t>
            </w:r>
          </w:p>
          <w:p w:rsidR="00947B19" w:rsidRPr="001C6FD7" w:rsidRDefault="00947B19" w:rsidP="00947B19">
            <w:pPr>
              <w:jc w:val="center"/>
              <w:rPr>
                <w:sz w:val="20"/>
                <w:szCs w:val="20"/>
              </w:rPr>
            </w:pPr>
            <w:r w:rsidRPr="001C6FD7">
              <w:rPr>
                <w:sz w:val="20"/>
                <w:szCs w:val="20"/>
              </w:rPr>
              <w:t>11.04.2024</w:t>
            </w:r>
          </w:p>
          <w:p w:rsidR="00947B19" w:rsidRPr="001C6FD7" w:rsidRDefault="00947B19" w:rsidP="00947B19">
            <w:pPr>
              <w:jc w:val="center"/>
              <w:rPr>
                <w:sz w:val="20"/>
                <w:szCs w:val="20"/>
              </w:rPr>
            </w:pPr>
            <w:r w:rsidRPr="001C6FD7">
              <w:rPr>
                <w:sz w:val="20"/>
                <w:szCs w:val="20"/>
              </w:rPr>
              <w:t>18.04.2024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
        </w:tc>
      </w:tr>
      <w:tr w:rsidR="00947B19" w:rsidTr="001C6FD7">
        <w:trPr>
          <w:trHeight w:val="469"/>
        </w:trPr>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60-65</w:t>
            </w:r>
          </w:p>
        </w:tc>
        <w:tc>
          <w:tcPr>
            <w:tcW w:w="1814" w:type="pct"/>
            <w:tcBorders>
              <w:top w:val="single" w:sz="4" w:space="0" w:color="auto"/>
              <w:left w:val="single" w:sz="4" w:space="0" w:color="auto"/>
              <w:bottom w:val="single" w:sz="4" w:space="0" w:color="auto"/>
              <w:right w:val="single" w:sz="4" w:space="0" w:color="auto"/>
            </w:tcBorders>
            <w:noWrap/>
            <w:vAlign w:val="center"/>
          </w:tcPr>
          <w:p w:rsidR="00947B19" w:rsidRDefault="00947B19" w:rsidP="00947B19">
            <w:pPr>
              <w:rPr>
                <w:sz w:val="22"/>
                <w:szCs w:val="22"/>
              </w:rPr>
            </w:pPr>
            <w:r>
              <w:rPr>
                <w:sz w:val="22"/>
                <w:szCs w:val="22"/>
              </w:rPr>
              <w:t>Репетиции</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Отработка концертных номеров</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19.04.2024</w:t>
            </w:r>
          </w:p>
          <w:p w:rsidR="00947B19" w:rsidRPr="001C6FD7" w:rsidRDefault="00947B19" w:rsidP="00947B19">
            <w:pPr>
              <w:jc w:val="center"/>
              <w:rPr>
                <w:sz w:val="20"/>
                <w:szCs w:val="20"/>
              </w:rPr>
            </w:pPr>
            <w:r w:rsidRPr="001C6FD7">
              <w:rPr>
                <w:sz w:val="20"/>
                <w:szCs w:val="20"/>
              </w:rPr>
              <w:t>25.04.2024</w:t>
            </w:r>
          </w:p>
          <w:p w:rsidR="00947B19" w:rsidRDefault="00947B19" w:rsidP="00947B19">
            <w:pPr>
              <w:jc w:val="center"/>
              <w:rPr>
                <w:sz w:val="20"/>
                <w:szCs w:val="20"/>
              </w:rPr>
            </w:pPr>
            <w:r w:rsidRPr="001C6FD7">
              <w:rPr>
                <w:sz w:val="20"/>
                <w:szCs w:val="20"/>
              </w:rPr>
              <w:t>26.04.2024</w:t>
            </w:r>
          </w:p>
          <w:p w:rsidR="00947B19" w:rsidRPr="001C6FD7" w:rsidRDefault="00947B19" w:rsidP="00947B19">
            <w:pPr>
              <w:jc w:val="center"/>
              <w:rPr>
                <w:sz w:val="20"/>
                <w:szCs w:val="20"/>
              </w:rPr>
            </w:pPr>
            <w:r w:rsidRPr="001C6FD7">
              <w:rPr>
                <w:sz w:val="20"/>
                <w:szCs w:val="20"/>
              </w:rPr>
              <w:t>16.05.2024</w:t>
            </w:r>
          </w:p>
          <w:p w:rsidR="00947B19" w:rsidRDefault="00947B19" w:rsidP="00947B19">
            <w:pPr>
              <w:jc w:val="center"/>
              <w:rPr>
                <w:sz w:val="20"/>
                <w:szCs w:val="20"/>
              </w:rPr>
            </w:pPr>
            <w:r w:rsidRPr="001C6FD7">
              <w:rPr>
                <w:sz w:val="20"/>
                <w:szCs w:val="20"/>
              </w:rPr>
              <w:t>17.05.2024</w:t>
            </w:r>
          </w:p>
          <w:p w:rsidR="00947B19" w:rsidRPr="001C6FD7" w:rsidRDefault="00947B19" w:rsidP="00947B19">
            <w:pPr>
              <w:jc w:val="center"/>
              <w:rPr>
                <w:sz w:val="20"/>
                <w:szCs w:val="20"/>
              </w:rPr>
            </w:pPr>
            <w:r w:rsidRPr="001C6FD7">
              <w:rPr>
                <w:sz w:val="20"/>
                <w:szCs w:val="20"/>
              </w:rPr>
              <w:t>23.05.2024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
        </w:tc>
      </w:tr>
      <w:tr w:rsidR="00947B19" w:rsidTr="001C6FD7">
        <w:trPr>
          <w:trHeight w:val="260"/>
        </w:trPr>
        <w:tc>
          <w:tcPr>
            <w:tcW w:w="450" w:type="pct"/>
            <w:tcBorders>
              <w:top w:val="single" w:sz="4" w:space="0" w:color="auto"/>
              <w:left w:val="single" w:sz="4" w:space="0" w:color="auto"/>
              <w:bottom w:val="single" w:sz="4" w:space="0" w:color="auto"/>
              <w:right w:val="single" w:sz="4" w:space="0" w:color="auto"/>
            </w:tcBorders>
            <w:noWrap/>
          </w:tcPr>
          <w:p w:rsidR="00947B19" w:rsidRDefault="00947B19" w:rsidP="00947B19">
            <w:r>
              <w:t>66-68</w:t>
            </w:r>
          </w:p>
        </w:tc>
        <w:tc>
          <w:tcPr>
            <w:tcW w:w="1814"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r>
              <w:rPr>
                <w:sz w:val="22"/>
                <w:szCs w:val="22"/>
              </w:rPr>
              <w:t>Выступления, концерты.</w:t>
            </w:r>
          </w:p>
        </w:tc>
        <w:tc>
          <w:tcPr>
            <w:tcW w:w="1724" w:type="pct"/>
            <w:tcBorders>
              <w:top w:val="single" w:sz="4" w:space="0" w:color="auto"/>
              <w:left w:val="single" w:sz="4" w:space="0" w:color="auto"/>
              <w:bottom w:val="single" w:sz="4" w:space="0" w:color="auto"/>
              <w:right w:val="single" w:sz="4" w:space="0" w:color="auto"/>
            </w:tcBorders>
            <w:noWrap/>
          </w:tcPr>
          <w:p w:rsidR="00947B19" w:rsidRDefault="00947B19" w:rsidP="00947B19">
            <w:pPr>
              <w:ind w:right="1545"/>
              <w:rPr>
                <w:sz w:val="22"/>
                <w:szCs w:val="22"/>
              </w:rPr>
            </w:pPr>
            <w:r>
              <w:rPr>
                <w:sz w:val="22"/>
                <w:szCs w:val="22"/>
              </w:rPr>
              <w:t>Выступление солистов и ансамбля</w:t>
            </w:r>
          </w:p>
        </w:tc>
        <w:tc>
          <w:tcPr>
            <w:tcW w:w="579" w:type="pct"/>
            <w:tcBorders>
              <w:top w:val="single" w:sz="4" w:space="0" w:color="auto"/>
              <w:left w:val="single" w:sz="4" w:space="0" w:color="auto"/>
              <w:bottom w:val="single" w:sz="4" w:space="0" w:color="auto"/>
              <w:right w:val="single" w:sz="4" w:space="0" w:color="auto"/>
            </w:tcBorders>
            <w:noWrap/>
          </w:tcPr>
          <w:p w:rsidR="00947B19" w:rsidRDefault="00947B19" w:rsidP="00947B19">
            <w:pPr>
              <w:jc w:val="center"/>
              <w:rPr>
                <w:sz w:val="20"/>
                <w:szCs w:val="20"/>
              </w:rPr>
            </w:pPr>
            <w:r w:rsidRPr="001C6FD7">
              <w:rPr>
                <w:sz w:val="20"/>
                <w:szCs w:val="20"/>
              </w:rPr>
              <w:t>24.05.2024</w:t>
            </w:r>
          </w:p>
          <w:p w:rsidR="00947B19" w:rsidRPr="001C6FD7" w:rsidRDefault="00947B19" w:rsidP="00947B19">
            <w:pPr>
              <w:jc w:val="center"/>
              <w:rPr>
                <w:sz w:val="20"/>
                <w:szCs w:val="20"/>
              </w:rPr>
            </w:pPr>
            <w:r w:rsidRPr="001C6FD7">
              <w:rPr>
                <w:sz w:val="20"/>
                <w:szCs w:val="20"/>
              </w:rPr>
              <w:t>30.05.2024</w:t>
            </w:r>
          </w:p>
          <w:p w:rsidR="00947B19" w:rsidRPr="001C6FD7" w:rsidRDefault="00947B19" w:rsidP="00947B19">
            <w:pPr>
              <w:jc w:val="center"/>
              <w:rPr>
                <w:sz w:val="20"/>
                <w:szCs w:val="20"/>
              </w:rPr>
            </w:pPr>
            <w:r w:rsidRPr="001C6FD7">
              <w:rPr>
                <w:sz w:val="20"/>
                <w:szCs w:val="20"/>
              </w:rPr>
              <w:t>31.05.2024</w:t>
            </w:r>
          </w:p>
        </w:tc>
        <w:tc>
          <w:tcPr>
            <w:tcW w:w="433" w:type="pct"/>
            <w:tcBorders>
              <w:top w:val="single" w:sz="4" w:space="0" w:color="auto"/>
              <w:left w:val="single" w:sz="4" w:space="0" w:color="auto"/>
              <w:bottom w:val="single" w:sz="4" w:space="0" w:color="auto"/>
              <w:right w:val="single" w:sz="4" w:space="0" w:color="auto"/>
            </w:tcBorders>
            <w:noWrap/>
          </w:tcPr>
          <w:p w:rsidR="00947B19" w:rsidRDefault="00947B19" w:rsidP="00947B19">
            <w:pPr>
              <w:rPr>
                <w:sz w:val="22"/>
                <w:szCs w:val="22"/>
              </w:rPr>
            </w:pPr>
          </w:p>
        </w:tc>
      </w:tr>
    </w:tbl>
    <w:p w:rsidR="0054198B" w:rsidRDefault="0054198B">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947B19" w:rsidRDefault="00947B19">
      <w:pPr>
        <w:ind w:left="360"/>
        <w:jc w:val="both"/>
      </w:pPr>
    </w:p>
    <w:p w:rsidR="0054198B" w:rsidRDefault="0054198B">
      <w:pPr>
        <w:jc w:val="both"/>
      </w:pPr>
    </w:p>
    <w:p w:rsidR="0054198B" w:rsidRDefault="0054198B">
      <w:pPr>
        <w:jc w:val="both"/>
      </w:pPr>
    </w:p>
    <w:p w:rsidR="0054198B" w:rsidRDefault="0054198B">
      <w:pPr>
        <w:jc w:val="both"/>
      </w:pPr>
    </w:p>
    <w:p w:rsidR="0054198B" w:rsidRDefault="0054198B">
      <w:pPr>
        <w:jc w:val="both"/>
      </w:pPr>
    </w:p>
    <w:p w:rsidR="0054198B" w:rsidRDefault="0088515B">
      <w:pPr>
        <w:ind w:firstLine="850"/>
        <w:jc w:val="center"/>
        <w:rPr>
          <w:color w:val="000000"/>
        </w:rPr>
      </w:pPr>
      <w:r>
        <w:rPr>
          <w:b/>
          <w:color w:val="000000"/>
        </w:rPr>
        <w:lastRenderedPageBreak/>
        <w:t>Планируемые результаты внеурочной деятельности</w:t>
      </w:r>
    </w:p>
    <w:p w:rsidR="0054198B" w:rsidRDefault="0054198B">
      <w:pPr>
        <w:ind w:firstLine="850"/>
        <w:jc w:val="both"/>
        <w:rPr>
          <w:color w:val="000000"/>
        </w:rPr>
      </w:pPr>
    </w:p>
    <w:p w:rsidR="0054198B" w:rsidRDefault="0088515B">
      <w:pPr>
        <w:tabs>
          <w:tab w:val="left" w:pos="9781"/>
        </w:tabs>
        <w:ind w:firstLine="567"/>
        <w:jc w:val="both"/>
      </w:pPr>
      <w:r>
        <w:t xml:space="preserve">В результате изучения данного курса у учащихся должны быть сформированы личностные, </w:t>
      </w:r>
      <w:proofErr w:type="spellStart"/>
      <w:r>
        <w:t>метапредметные</w:t>
      </w:r>
      <w:proofErr w:type="spellEnd"/>
      <w:r>
        <w:t xml:space="preserve"> (регулятивные, познавательные и коммуникативные) универсальные учебные действия.</w:t>
      </w:r>
    </w:p>
    <w:p w:rsidR="0054198B" w:rsidRDefault="0088515B">
      <w:pPr>
        <w:ind w:firstLine="567"/>
        <w:jc w:val="both"/>
        <w:rPr>
          <w:rFonts w:eastAsia="Calibri"/>
          <w:b/>
          <w:i/>
        </w:rPr>
      </w:pPr>
      <w:r>
        <w:rPr>
          <w:rFonts w:eastAsia="Calibri"/>
          <w:b/>
          <w:i/>
        </w:rPr>
        <w:t xml:space="preserve">Личностные УУД результаты: </w:t>
      </w:r>
    </w:p>
    <w:p w:rsidR="0054198B" w:rsidRDefault="0088515B">
      <w:pPr>
        <w:ind w:firstLine="567"/>
        <w:jc w:val="both"/>
        <w:rPr>
          <w:rFonts w:eastAsia="Calibri"/>
        </w:rPr>
      </w:pPr>
      <w:r>
        <w:rPr>
          <w:rFonts w:eastAsia="Calibri"/>
        </w:rPr>
        <w:t>-осознание себя членом общества, чувство любви к родной стране, выражающееся в интересе к ее природе, культуре, истории и желании участвовать в ее делах и событиях;</w:t>
      </w:r>
    </w:p>
    <w:p w:rsidR="0054198B" w:rsidRDefault="0088515B">
      <w:pPr>
        <w:ind w:firstLine="567"/>
        <w:jc w:val="both"/>
        <w:rPr>
          <w:rFonts w:eastAsia="Calibri"/>
        </w:rPr>
      </w:pPr>
      <w:r>
        <w:rPr>
          <w:rFonts w:eastAsia="Calibri"/>
        </w:rPr>
        <w:t xml:space="preserve">-осознание и принятие базовых общечеловеческих ценностей, </w:t>
      </w:r>
      <w:proofErr w:type="spellStart"/>
      <w:r>
        <w:rPr>
          <w:rFonts w:eastAsia="Calibri"/>
        </w:rPr>
        <w:t>сформированность</w:t>
      </w:r>
      <w:proofErr w:type="spellEnd"/>
      <w:r>
        <w:rPr>
          <w:rFonts w:eastAsia="Calibri"/>
        </w:rPr>
        <w:t xml:space="preserve"> нравственных представлений и этических чувств; культура поведения и взаимоотношений в окружающем мире;</w:t>
      </w:r>
    </w:p>
    <w:p w:rsidR="0054198B" w:rsidRDefault="0088515B">
      <w:pPr>
        <w:ind w:firstLine="567"/>
        <w:jc w:val="both"/>
        <w:rPr>
          <w:rFonts w:eastAsia="Calibri"/>
          <w:b/>
          <w:i/>
        </w:rPr>
      </w:pPr>
      <w:proofErr w:type="spellStart"/>
      <w:r>
        <w:rPr>
          <w:rFonts w:eastAsia="Calibri"/>
          <w:b/>
          <w:i/>
        </w:rPr>
        <w:t>Метапредметные</w:t>
      </w:r>
      <w:proofErr w:type="spellEnd"/>
      <w:r>
        <w:rPr>
          <w:rFonts w:eastAsia="Calibri"/>
          <w:b/>
          <w:i/>
        </w:rPr>
        <w:t xml:space="preserve"> результаты: </w:t>
      </w:r>
    </w:p>
    <w:p w:rsidR="0054198B" w:rsidRDefault="0088515B">
      <w:pPr>
        <w:spacing w:line="276" w:lineRule="auto"/>
        <w:ind w:left="426"/>
        <w:jc w:val="both"/>
        <w:rPr>
          <w:rFonts w:eastAsia="Calibri"/>
          <w:b/>
          <w:bCs/>
        </w:rPr>
      </w:pPr>
      <w:r>
        <w:rPr>
          <w:rFonts w:eastAsia="Calibri"/>
        </w:rPr>
        <w:t>-способность регулировать собственную деятельность, направленную на познание окружающей действительности и внут</w:t>
      </w:r>
      <w:r>
        <w:rPr>
          <w:rFonts w:eastAsia="Calibri"/>
        </w:rPr>
        <w:softHyphen/>
        <w:t>реннего мира человека;</w:t>
      </w:r>
    </w:p>
    <w:p w:rsidR="0054198B" w:rsidRDefault="0088515B">
      <w:pPr>
        <w:spacing w:line="276" w:lineRule="auto"/>
        <w:ind w:left="426"/>
        <w:jc w:val="both"/>
        <w:rPr>
          <w:rFonts w:eastAsia="Calibri"/>
          <w:b/>
          <w:bCs/>
        </w:rPr>
      </w:pPr>
      <w:r>
        <w:rPr>
          <w:rFonts w:eastAsia="Calibri"/>
        </w:rPr>
        <w:t>-способность осуществлять информационный поиск для выполнения учебных задач;</w:t>
      </w:r>
    </w:p>
    <w:p w:rsidR="0054198B" w:rsidRDefault="0088515B">
      <w:pPr>
        <w:spacing w:line="276" w:lineRule="auto"/>
        <w:ind w:left="426"/>
        <w:jc w:val="both"/>
        <w:rPr>
          <w:rFonts w:eastAsia="Calibri"/>
          <w:b/>
          <w:bCs/>
        </w:rPr>
      </w:pPr>
      <w:r>
        <w:rPr>
          <w:rFonts w:eastAsia="Calibri"/>
        </w:rPr>
        <w:t>-способность работать с моделями изучаемых объектов и явлений окружающего мира.</w:t>
      </w:r>
    </w:p>
    <w:p w:rsidR="0054198B" w:rsidRDefault="0088515B">
      <w:pPr>
        <w:spacing w:line="276" w:lineRule="auto"/>
        <w:ind w:left="426"/>
        <w:jc w:val="both"/>
        <w:rPr>
          <w:rFonts w:eastAsia="Calibri"/>
          <w:b/>
          <w:bCs/>
        </w:rPr>
      </w:pPr>
      <w:r>
        <w:rPr>
          <w:rFonts w:eastAsia="Calibri"/>
        </w:rPr>
        <w:t>-умение обобщать, отбирать необходимую информацию, видеть общее в единичном явлении, самостоятельно находить решение возникающих проблем, отражать наиболее общие существенные связи и отношения явлений действительности: пространство и время, количество и качество, причина и следствие, логическое и вариативное мышление;</w:t>
      </w:r>
    </w:p>
    <w:p w:rsidR="0054198B" w:rsidRDefault="0088515B">
      <w:pPr>
        <w:spacing w:line="276" w:lineRule="auto"/>
        <w:ind w:left="426"/>
        <w:jc w:val="both"/>
        <w:rPr>
          <w:rFonts w:eastAsia="Calibri"/>
          <w:b/>
          <w:bCs/>
        </w:rPr>
      </w:pPr>
      <w:r>
        <w:rPr>
          <w:rFonts w:eastAsia="Calibri"/>
        </w:rPr>
        <w:t>-владение базовым понятийным аппаратом (доступным для осознания младшим школьником), необходимым для дальней</w:t>
      </w:r>
      <w:r>
        <w:rPr>
          <w:rFonts w:eastAsia="Calibri"/>
        </w:rPr>
        <w:softHyphen/>
        <w:t>шего образования в области естественно-научных и социальных дисциплин;</w:t>
      </w:r>
    </w:p>
    <w:p w:rsidR="0054198B" w:rsidRDefault="0088515B">
      <w:pPr>
        <w:spacing w:line="276" w:lineRule="auto"/>
        <w:ind w:left="426"/>
        <w:jc w:val="both"/>
        <w:rPr>
          <w:rFonts w:eastAsia="Calibri"/>
          <w:b/>
          <w:bCs/>
        </w:rPr>
      </w:pPr>
      <w:r>
        <w:rPr>
          <w:rFonts w:eastAsia="Calibri"/>
        </w:rPr>
        <w:t>-умение наблюдать, исследовать явления окружающего ми</w:t>
      </w:r>
      <w:r>
        <w:rPr>
          <w:rFonts w:eastAsia="Calibri"/>
        </w:rPr>
        <w:softHyphen/>
        <w:t>ра, выделять характерные особенности природных объектов, описывать и характеризовать факты и события культуры, истории общества;</w:t>
      </w:r>
    </w:p>
    <w:p w:rsidR="0054198B" w:rsidRDefault="0088515B">
      <w:pPr>
        <w:spacing w:line="276" w:lineRule="auto"/>
        <w:ind w:left="426"/>
        <w:jc w:val="both"/>
        <w:rPr>
          <w:rFonts w:eastAsia="Calibri"/>
        </w:rPr>
      </w:pPr>
      <w:r>
        <w:rPr>
          <w:rFonts w:eastAsia="Calibri"/>
        </w:rPr>
        <w:t>-умение вести диалог, рассуждать и доказывать, аргументировать свои высказывания, строить простейшие умозаключения.</w:t>
      </w:r>
    </w:p>
    <w:p w:rsidR="0054198B" w:rsidRDefault="0054198B">
      <w:pPr>
        <w:ind w:firstLine="708"/>
        <w:jc w:val="center"/>
        <w:rPr>
          <w:b/>
          <w:bCs/>
        </w:rPr>
      </w:pPr>
    </w:p>
    <w:p w:rsidR="0054198B" w:rsidRDefault="0088515B">
      <w:pPr>
        <w:ind w:firstLine="360"/>
        <w:jc w:val="both"/>
      </w:pPr>
      <w:r>
        <w:rPr>
          <w:b/>
        </w:rPr>
        <w:t>Результатом</w:t>
      </w:r>
      <w:r>
        <w:t xml:space="preserve"> обучения по данной программе является формирование способности выпускника самостоятельно подобрать аккомпанемент и исполнить понравившуюся песню. </w:t>
      </w:r>
    </w:p>
    <w:p w:rsidR="0054198B" w:rsidRDefault="0088515B">
      <w:pPr>
        <w:ind w:firstLine="360"/>
        <w:jc w:val="both"/>
      </w:pPr>
      <w:r>
        <w:t xml:space="preserve">Контроль и учет успеваемости осуществляется в промежуточном и итоговом самостоятельном исполнении. </w:t>
      </w:r>
    </w:p>
    <w:p w:rsidR="0054198B" w:rsidRDefault="0088515B">
      <w:pPr>
        <w:ind w:firstLine="360"/>
        <w:jc w:val="both"/>
      </w:pPr>
      <w:r>
        <w:t>Необходимое оборудование для проведения занятий составляет – наличие акустической гитары.  Наличие микрофона и усилителя, ремня поддержки, для подготовки концертных выступлений.</w:t>
      </w:r>
    </w:p>
    <w:p w:rsidR="0054198B" w:rsidRDefault="0088515B">
      <w:pPr>
        <w:ind w:firstLine="708"/>
        <w:jc w:val="both"/>
      </w:pPr>
      <w:r>
        <w:rPr>
          <w:b/>
          <w:bCs/>
          <w:i/>
          <w:iCs/>
        </w:rPr>
        <w:t>К концу года обучения дети должны:</w:t>
      </w:r>
    </w:p>
    <w:p w:rsidR="0054198B" w:rsidRDefault="0088515B">
      <w:pPr>
        <w:numPr>
          <w:ilvl w:val="0"/>
          <w:numId w:val="7"/>
        </w:numPr>
        <w:jc w:val="both"/>
      </w:pPr>
      <w:r>
        <w:t xml:space="preserve">Овладеть навыками игры на шестиструнной гитаре, используя записи </w:t>
      </w:r>
      <w:proofErr w:type="spellStart"/>
      <w:r>
        <w:t>буквенно</w:t>
      </w:r>
      <w:proofErr w:type="spellEnd"/>
      <w:r>
        <w:t xml:space="preserve"> – цифровых знаков;</w:t>
      </w:r>
    </w:p>
    <w:p w:rsidR="0054198B" w:rsidRDefault="0088515B">
      <w:pPr>
        <w:numPr>
          <w:ilvl w:val="0"/>
          <w:numId w:val="7"/>
        </w:numPr>
        <w:jc w:val="both"/>
      </w:pPr>
      <w:r>
        <w:t>Уметь пользоваться инструментом;</w:t>
      </w:r>
    </w:p>
    <w:p w:rsidR="0054198B" w:rsidRDefault="0088515B">
      <w:pPr>
        <w:numPr>
          <w:ilvl w:val="0"/>
          <w:numId w:val="8"/>
        </w:numPr>
        <w:jc w:val="both"/>
      </w:pPr>
      <w:r>
        <w:t>Уметь исполнять песни четко, выразительно, используя различные темпы и ритмы. Изучить 8 – 10 музыкальных произведений различных по форме и содержанию;</w:t>
      </w:r>
    </w:p>
    <w:p w:rsidR="0054198B" w:rsidRDefault="0088515B">
      <w:pPr>
        <w:numPr>
          <w:ilvl w:val="0"/>
          <w:numId w:val="8"/>
        </w:numPr>
        <w:jc w:val="both"/>
      </w:pPr>
      <w:r>
        <w:t>Знать особенности и возможности певческого голоса;</w:t>
      </w:r>
    </w:p>
    <w:p w:rsidR="0054198B" w:rsidRDefault="0088515B">
      <w:pPr>
        <w:numPr>
          <w:ilvl w:val="0"/>
          <w:numId w:val="9"/>
        </w:numPr>
        <w:jc w:val="both"/>
      </w:pPr>
      <w:r>
        <w:t>Владеть постановкой рук, посадкой, исполнительскими движениями;</w:t>
      </w:r>
    </w:p>
    <w:p w:rsidR="0054198B" w:rsidRDefault="0088515B">
      <w:pPr>
        <w:numPr>
          <w:ilvl w:val="0"/>
          <w:numId w:val="9"/>
        </w:numPr>
        <w:jc w:val="both"/>
      </w:pPr>
      <w:r>
        <w:t>Использовать основные приемы исполнения (</w:t>
      </w:r>
      <w:proofErr w:type="spellStart"/>
      <w:r>
        <w:t>апояндо</w:t>
      </w:r>
      <w:proofErr w:type="spellEnd"/>
      <w:r>
        <w:t xml:space="preserve"> и </w:t>
      </w:r>
      <w:proofErr w:type="spellStart"/>
      <w:r>
        <w:t>тирандо</w:t>
      </w:r>
      <w:proofErr w:type="spellEnd"/>
      <w:r>
        <w:t>, исполнение двойных нот);</w:t>
      </w:r>
    </w:p>
    <w:p w:rsidR="0054198B" w:rsidRDefault="0088515B">
      <w:pPr>
        <w:numPr>
          <w:ilvl w:val="0"/>
          <w:numId w:val="9"/>
        </w:numPr>
        <w:jc w:val="both"/>
      </w:pPr>
      <w:r>
        <w:t>Иметь сформированную культуру поведения во время занятий;</w:t>
      </w:r>
    </w:p>
    <w:p w:rsidR="0054198B" w:rsidRDefault="0088515B">
      <w:pPr>
        <w:numPr>
          <w:ilvl w:val="0"/>
          <w:numId w:val="10"/>
        </w:numPr>
        <w:jc w:val="both"/>
      </w:pPr>
      <w:r>
        <w:t>Проявлять интерес к гитарной музыке.</w:t>
      </w:r>
    </w:p>
    <w:p w:rsidR="0054198B" w:rsidRDefault="0054198B">
      <w:pPr>
        <w:tabs>
          <w:tab w:val="left" w:pos="720"/>
        </w:tabs>
        <w:jc w:val="both"/>
      </w:pPr>
    </w:p>
    <w:p w:rsidR="0054198B" w:rsidRDefault="0088515B">
      <w:pPr>
        <w:ind w:firstLine="708"/>
        <w:jc w:val="center"/>
        <w:rPr>
          <w:b/>
          <w:bCs/>
        </w:rPr>
      </w:pPr>
      <w:r>
        <w:rPr>
          <w:b/>
          <w:bCs/>
        </w:rPr>
        <w:lastRenderedPageBreak/>
        <w:t>Литература</w:t>
      </w:r>
    </w:p>
    <w:p w:rsidR="0054198B" w:rsidRDefault="0054198B">
      <w:pPr>
        <w:ind w:firstLine="708"/>
        <w:jc w:val="both"/>
      </w:pPr>
    </w:p>
    <w:p w:rsidR="0054198B" w:rsidRDefault="0088515B">
      <w:pPr>
        <w:ind w:firstLine="708"/>
        <w:jc w:val="both"/>
      </w:pPr>
      <w:r>
        <w:rPr>
          <w:b/>
          <w:bCs/>
          <w:i/>
          <w:iCs/>
        </w:rPr>
        <w:t>Литература для детей.</w:t>
      </w:r>
    </w:p>
    <w:p w:rsidR="0054198B" w:rsidRDefault="0088515B">
      <w:pPr>
        <w:numPr>
          <w:ilvl w:val="0"/>
          <w:numId w:val="11"/>
        </w:numPr>
        <w:jc w:val="both"/>
      </w:pPr>
      <w:proofErr w:type="spellStart"/>
      <w:r>
        <w:t>Агафошин</w:t>
      </w:r>
      <w:proofErr w:type="spellEnd"/>
      <w:r>
        <w:t xml:space="preserve"> П. Школа игры на шестиструнной гитаре, - М.: «Музыка»,1983</w:t>
      </w:r>
    </w:p>
    <w:p w:rsidR="0054198B" w:rsidRDefault="0088515B">
      <w:pPr>
        <w:numPr>
          <w:ilvl w:val="0"/>
          <w:numId w:val="11"/>
        </w:numPr>
        <w:jc w:val="both"/>
      </w:pPr>
      <w:proofErr w:type="spellStart"/>
      <w:r>
        <w:t>Виницкий</w:t>
      </w:r>
      <w:proofErr w:type="spellEnd"/>
      <w:r>
        <w:t xml:space="preserve"> А. Джазовый альбом, вып.1,2, - М.: «Престо», 2004</w:t>
      </w:r>
    </w:p>
    <w:p w:rsidR="0054198B" w:rsidRDefault="0088515B">
      <w:pPr>
        <w:numPr>
          <w:ilvl w:val="0"/>
          <w:numId w:val="11"/>
        </w:numPr>
        <w:jc w:val="both"/>
      </w:pPr>
      <w:proofErr w:type="spellStart"/>
      <w:r>
        <w:t>Гитман</w:t>
      </w:r>
      <w:proofErr w:type="spellEnd"/>
      <w:r>
        <w:t xml:space="preserve"> А. Начальное обучение на шестиструнной гитаре, - М.: «Музыка», 2005</w:t>
      </w:r>
    </w:p>
    <w:p w:rsidR="0054198B" w:rsidRDefault="0088515B">
      <w:pPr>
        <w:numPr>
          <w:ilvl w:val="0"/>
          <w:numId w:val="11"/>
        </w:numPr>
        <w:jc w:val="both"/>
      </w:pPr>
      <w:proofErr w:type="spellStart"/>
      <w:r>
        <w:t>Гитман</w:t>
      </w:r>
      <w:proofErr w:type="spellEnd"/>
      <w:r>
        <w:t xml:space="preserve"> А. </w:t>
      </w:r>
      <w:proofErr w:type="spellStart"/>
      <w:r>
        <w:t>Донотный</w:t>
      </w:r>
      <w:proofErr w:type="spellEnd"/>
      <w:r>
        <w:t xml:space="preserve"> период в начальном обучении гитаристов, - М.: «Музыка», 2003</w:t>
      </w:r>
    </w:p>
    <w:p w:rsidR="0054198B" w:rsidRDefault="0088515B">
      <w:pPr>
        <w:numPr>
          <w:ilvl w:val="0"/>
          <w:numId w:val="11"/>
        </w:numPr>
        <w:jc w:val="both"/>
      </w:pPr>
      <w:r>
        <w:t>Иванов-Крамской А. Школа игры на шестиструнной гитаре, - М.: «Музыка», 1970</w:t>
      </w:r>
    </w:p>
    <w:p w:rsidR="0054198B" w:rsidRDefault="0088515B">
      <w:pPr>
        <w:numPr>
          <w:ilvl w:val="0"/>
          <w:numId w:val="11"/>
        </w:numPr>
        <w:jc w:val="both"/>
      </w:pPr>
      <w:proofErr w:type="spellStart"/>
      <w:r>
        <w:t>Каркасси</w:t>
      </w:r>
      <w:proofErr w:type="spellEnd"/>
      <w:r>
        <w:t xml:space="preserve"> М. Школа игры на шестиструнной гитаре, - М.: «Музыка»,1964 – 2000</w:t>
      </w:r>
    </w:p>
    <w:p w:rsidR="0054198B" w:rsidRDefault="0088515B">
      <w:pPr>
        <w:numPr>
          <w:ilvl w:val="0"/>
          <w:numId w:val="11"/>
        </w:numPr>
        <w:jc w:val="both"/>
      </w:pPr>
      <w:r>
        <w:t>Кирьянов Н. Искусство игры на шестиструнной гитаре, - М.: «Тоника»,1991</w:t>
      </w:r>
    </w:p>
    <w:p w:rsidR="0054198B" w:rsidRDefault="0088515B">
      <w:pPr>
        <w:numPr>
          <w:ilvl w:val="0"/>
          <w:numId w:val="11"/>
        </w:numPr>
        <w:jc w:val="both"/>
      </w:pPr>
      <w:proofErr w:type="spellStart"/>
      <w:r>
        <w:t>Пухоль</w:t>
      </w:r>
      <w:proofErr w:type="spellEnd"/>
      <w:r>
        <w:t xml:space="preserve"> Э. Школа игры на шестиструнной гитаре, - М.: «Советский композитор», 1984</w:t>
      </w:r>
    </w:p>
    <w:p w:rsidR="0054198B" w:rsidRDefault="0088515B">
      <w:pPr>
        <w:ind w:firstLine="708"/>
        <w:jc w:val="both"/>
      </w:pPr>
      <w:r>
        <w:rPr>
          <w:b/>
          <w:bCs/>
          <w:i/>
          <w:iCs/>
        </w:rPr>
        <w:t>Литература для педагога.</w:t>
      </w:r>
    </w:p>
    <w:p w:rsidR="0054198B" w:rsidRDefault="0088515B">
      <w:pPr>
        <w:numPr>
          <w:ilvl w:val="0"/>
          <w:numId w:val="12"/>
        </w:numPr>
        <w:jc w:val="both"/>
      </w:pPr>
      <w:r>
        <w:t>Бах И.С./сост. П. Исаков/ Сборник пьес для шестиструнной гитары, - М.: «Музыка</w:t>
      </w:r>
      <w:proofErr w:type="gramStart"/>
      <w:r>
        <w:t>» ,</w:t>
      </w:r>
      <w:proofErr w:type="gramEnd"/>
      <w:r>
        <w:t xml:space="preserve"> 1979</w:t>
      </w:r>
    </w:p>
    <w:p w:rsidR="0054198B" w:rsidRDefault="0088515B">
      <w:pPr>
        <w:numPr>
          <w:ilvl w:val="0"/>
          <w:numId w:val="12"/>
        </w:numPr>
        <w:jc w:val="both"/>
      </w:pPr>
      <w:r>
        <w:t xml:space="preserve">«Пьесы для 6-ти струнной гитары» /сост. </w:t>
      </w:r>
      <w:proofErr w:type="spellStart"/>
      <w:r>
        <w:t>Виницкий</w:t>
      </w:r>
      <w:proofErr w:type="spellEnd"/>
      <w:r>
        <w:t xml:space="preserve"> А./, - М.: «Музыка», 2005</w:t>
      </w:r>
    </w:p>
    <w:p w:rsidR="0054198B" w:rsidRDefault="0088515B">
      <w:pPr>
        <w:numPr>
          <w:ilvl w:val="0"/>
          <w:numId w:val="12"/>
        </w:numPr>
        <w:jc w:val="both"/>
      </w:pPr>
      <w:r>
        <w:t xml:space="preserve">«Педагогический репертуар гитариста». Средние и старшие классы ДМШ, /сост. </w:t>
      </w:r>
      <w:proofErr w:type="spellStart"/>
      <w:r>
        <w:t>Гитман</w:t>
      </w:r>
      <w:proofErr w:type="spellEnd"/>
      <w:r>
        <w:t xml:space="preserve"> А./, - М.: «Просвещение», 1999</w:t>
      </w:r>
    </w:p>
    <w:p w:rsidR="0054198B" w:rsidRDefault="0088515B">
      <w:pPr>
        <w:numPr>
          <w:ilvl w:val="0"/>
          <w:numId w:val="12"/>
        </w:numPr>
        <w:jc w:val="both"/>
      </w:pPr>
      <w:r>
        <w:t>«Педагогический репертуар», вып.1,2,3;/сост. Ковалевский Я., Рябоконь Е./, - М.: «Музыка», 1970</w:t>
      </w:r>
    </w:p>
    <w:p w:rsidR="0054198B" w:rsidRDefault="0088515B">
      <w:pPr>
        <w:numPr>
          <w:ilvl w:val="0"/>
          <w:numId w:val="12"/>
        </w:numPr>
        <w:jc w:val="both"/>
      </w:pPr>
      <w:r>
        <w:t>«Хрестоматия гитариста 1-3, 4-5 классы ДМШ» /сост. Ларичев Е./, - М.: «Советский композитор», 1983 – 1986</w:t>
      </w:r>
    </w:p>
    <w:p w:rsidR="0054198B" w:rsidRDefault="0088515B">
      <w:pPr>
        <w:numPr>
          <w:ilvl w:val="0"/>
          <w:numId w:val="12"/>
        </w:numPr>
        <w:jc w:val="both"/>
      </w:pPr>
      <w:r>
        <w:t xml:space="preserve">«Хрестоматия для шестиструнной гитары», </w:t>
      </w:r>
      <w:proofErr w:type="spellStart"/>
      <w:r>
        <w:t>вып</w:t>
      </w:r>
      <w:proofErr w:type="spellEnd"/>
      <w:r>
        <w:t xml:space="preserve">. 1,2,3; /сост. </w:t>
      </w:r>
      <w:proofErr w:type="spellStart"/>
      <w:r>
        <w:t>Вещинский</w:t>
      </w:r>
      <w:proofErr w:type="spellEnd"/>
      <w:r>
        <w:t xml:space="preserve"> А./, - М.: «Музыка», 2005г</w:t>
      </w:r>
    </w:p>
    <w:p w:rsidR="0054198B" w:rsidRDefault="0054198B">
      <w:pPr>
        <w:ind w:firstLine="708"/>
        <w:jc w:val="both"/>
      </w:pPr>
    </w:p>
    <w:p w:rsidR="0054198B" w:rsidRDefault="0054198B">
      <w:pPr>
        <w:jc w:val="both"/>
      </w:pPr>
    </w:p>
    <w:p w:rsidR="0054198B" w:rsidRDefault="0054198B"/>
    <w:sectPr w:rsidR="0054198B">
      <w:pgSz w:w="11906" w:h="16838"/>
      <w:pgMar w:top="1134" w:right="850" w:bottom="1134"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D66"/>
    <w:multiLevelType w:val="multilevel"/>
    <w:tmpl w:val="0A464D6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713F63"/>
    <w:multiLevelType w:val="multilevel"/>
    <w:tmpl w:val="0A713F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7F71BB2"/>
    <w:multiLevelType w:val="multilevel"/>
    <w:tmpl w:val="17F71B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7390257"/>
    <w:multiLevelType w:val="multilevel"/>
    <w:tmpl w:val="273902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F144D59"/>
    <w:multiLevelType w:val="multilevel"/>
    <w:tmpl w:val="2F144D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EA861FF"/>
    <w:multiLevelType w:val="multilevel"/>
    <w:tmpl w:val="3EA861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82F7663"/>
    <w:multiLevelType w:val="multilevel"/>
    <w:tmpl w:val="482F76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FD60271"/>
    <w:multiLevelType w:val="multilevel"/>
    <w:tmpl w:val="4FD6027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0E5230D"/>
    <w:multiLevelType w:val="multilevel"/>
    <w:tmpl w:val="50E523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D5541F3"/>
    <w:multiLevelType w:val="multilevel"/>
    <w:tmpl w:val="5D5541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237226"/>
    <w:multiLevelType w:val="multilevel"/>
    <w:tmpl w:val="72237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A74074"/>
    <w:multiLevelType w:val="multilevel"/>
    <w:tmpl w:val="79A74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5"/>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0"/>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2"/>
  </w:compat>
  <w:rsids>
    <w:rsidRoot w:val="66B23081"/>
    <w:rsid w:val="00161415"/>
    <w:rsid w:val="001C6FD7"/>
    <w:rsid w:val="003A5A31"/>
    <w:rsid w:val="0054198B"/>
    <w:rsid w:val="0088515B"/>
    <w:rsid w:val="00947B19"/>
    <w:rsid w:val="00A1271B"/>
    <w:rsid w:val="1E725A34"/>
    <w:rsid w:val="3F421DB3"/>
    <w:rsid w:val="41C25BA2"/>
    <w:rsid w:val="486B3639"/>
    <w:rsid w:val="66B23081"/>
    <w:rsid w:val="74966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4F2F"/>
  <w15:docId w15:val="{94E1C311-506D-460C-B94E-583D3476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customStyle="1" w:styleId="1">
    <w:name w:val="Абзац списка1"/>
    <w:basedOn w:val="a"/>
    <w:qFormat/>
    <w:pPr>
      <w:ind w:left="720"/>
    </w:pPr>
    <w:rPr>
      <w:rFonts w:eastAsia="Calibri"/>
    </w:rPr>
  </w:style>
  <w:style w:type="paragraph" w:customStyle="1" w:styleId="pboth">
    <w:name w:val="pboth"/>
    <w:basedOn w:val="a"/>
    <w:qFormat/>
    <w:pPr>
      <w:spacing w:before="100" w:beforeAutospacing="1" w:after="100" w:afterAutospacing="1"/>
    </w:pPr>
  </w:style>
  <w:style w:type="paragraph" w:styleId="a4">
    <w:name w:val="No Spacing"/>
    <w:uiPriority w:val="1"/>
    <w:qFormat/>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C%D0%B8%D0%BD%D0%BE%D1%80" TargetMode="External"/><Relationship Id="rId5" Type="http://schemas.openxmlformats.org/officeDocument/2006/relationships/hyperlink" Target="http://ru.wikipedia.org/wiki/%D0%9C%D0%B0%D0%B6%D0%BE%D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12</Pages>
  <Words>3774</Words>
  <Characters>21512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WPS_1604762318</dc:creator>
  <cp:lastModifiedBy>ЦОС №3</cp:lastModifiedBy>
  <cp:revision>4</cp:revision>
  <dcterms:created xsi:type="dcterms:W3CDTF">2021-12-23T10:22:00Z</dcterms:created>
  <dcterms:modified xsi:type="dcterms:W3CDTF">2023-11-08T13:47:00Z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9A55A3CD77664EF8B745FBD4EF7372C0</vt:lpwstr>
  </property>
</Properties>
</file>